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89" w:rsidRPr="001136F8" w:rsidRDefault="00EB6A89" w:rsidP="00EB6A89">
      <w:pPr>
        <w:spacing w:after="0" w:line="240" w:lineRule="auto"/>
        <w:jc w:val="both"/>
        <w:rPr>
          <w:rFonts w:asciiTheme="minorHAnsi" w:hAnsiTheme="minorHAnsi"/>
          <w:sz w:val="16"/>
          <w:szCs w:val="16"/>
        </w:rPr>
      </w:pP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 xml:space="preserve">Minutes of </w:t>
      </w:r>
      <w:r w:rsidR="00B32959">
        <w:rPr>
          <w:rFonts w:asciiTheme="minorHAnsi" w:hAnsiTheme="minorHAnsi" w:cs="Calibri"/>
          <w:b/>
          <w:color w:val="000000"/>
          <w:sz w:val="26"/>
          <w:szCs w:val="26"/>
        </w:rPr>
        <w:t>Special</w:t>
      </w:r>
      <w:r w:rsidRPr="00180EB8">
        <w:rPr>
          <w:rFonts w:asciiTheme="minorHAnsi" w:hAnsiTheme="minorHAnsi" w:cs="Calibri"/>
          <w:b/>
          <w:color w:val="000000"/>
          <w:sz w:val="26"/>
          <w:szCs w:val="26"/>
        </w:rPr>
        <w:t xml:space="preserve"> Meeting of Galway City Council</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 xml:space="preserve">Held on Monday </w:t>
      </w:r>
      <w:r w:rsidR="00B32959">
        <w:rPr>
          <w:rFonts w:asciiTheme="minorHAnsi" w:hAnsiTheme="minorHAnsi" w:cs="Calibri"/>
          <w:b/>
          <w:color w:val="000000"/>
          <w:sz w:val="26"/>
          <w:szCs w:val="26"/>
        </w:rPr>
        <w:t>20</w:t>
      </w:r>
      <w:r w:rsidR="00B32959" w:rsidRPr="00B32959">
        <w:rPr>
          <w:rFonts w:asciiTheme="minorHAnsi" w:hAnsiTheme="minorHAnsi" w:cs="Calibri"/>
          <w:b/>
          <w:color w:val="000000"/>
          <w:sz w:val="26"/>
          <w:szCs w:val="26"/>
          <w:vertAlign w:val="superscript"/>
        </w:rPr>
        <w:t>th</w:t>
      </w:r>
      <w:r w:rsidR="00B32959">
        <w:rPr>
          <w:rFonts w:asciiTheme="minorHAnsi" w:hAnsiTheme="minorHAnsi" w:cs="Calibri"/>
          <w:b/>
          <w:color w:val="000000"/>
          <w:sz w:val="26"/>
          <w:szCs w:val="26"/>
        </w:rPr>
        <w:t xml:space="preserve"> February</w:t>
      </w:r>
      <w:r w:rsidR="00E16B2F">
        <w:rPr>
          <w:rFonts w:asciiTheme="minorHAnsi" w:hAnsiTheme="minorHAnsi" w:cs="Calibri"/>
          <w:b/>
          <w:color w:val="000000"/>
          <w:sz w:val="26"/>
          <w:szCs w:val="26"/>
        </w:rPr>
        <w:t xml:space="preserve"> 2017</w:t>
      </w:r>
      <w:r w:rsidRPr="00180EB8">
        <w:rPr>
          <w:rFonts w:asciiTheme="minorHAnsi" w:hAnsiTheme="minorHAnsi" w:cs="Calibri"/>
          <w:b/>
          <w:color w:val="000000"/>
          <w:sz w:val="26"/>
          <w:szCs w:val="26"/>
        </w:rPr>
        <w:t>,</w:t>
      </w:r>
    </w:p>
    <w:p w:rsidR="00EB6A89" w:rsidRPr="00180EB8" w:rsidRDefault="00B3295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Pr>
          <w:rFonts w:asciiTheme="minorHAnsi" w:hAnsiTheme="minorHAnsi" w:cs="Calibri"/>
          <w:b/>
          <w:color w:val="000000"/>
          <w:sz w:val="26"/>
          <w:szCs w:val="26"/>
        </w:rPr>
        <w:t>at 3</w:t>
      </w:r>
      <w:r w:rsidR="00EB6A89" w:rsidRPr="00180EB8">
        <w:rPr>
          <w:rFonts w:asciiTheme="minorHAnsi" w:hAnsiTheme="minorHAnsi" w:cs="Calibri"/>
          <w:b/>
          <w:color w:val="000000"/>
          <w:sz w:val="26"/>
          <w:szCs w:val="26"/>
        </w:rPr>
        <w:t>.00 p.m., in City Hall, College Road, Galway.</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rPr>
      </w:pP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4"/>
          <w:szCs w:val="4"/>
        </w:rPr>
      </w:pPr>
      <w:r w:rsidRPr="00180EB8">
        <w:rPr>
          <w:rFonts w:asciiTheme="minorHAnsi" w:hAnsiTheme="minorHAns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EB6A89" w:rsidRPr="003E4DC7"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rPr>
      </w:pPr>
      <w:r w:rsidRPr="00180EB8">
        <w:rPr>
          <w:rFonts w:asciiTheme="minorHAnsi" w:hAnsiTheme="minorHAnsi" w:cs="Calibri"/>
          <w:b/>
          <w:color w:val="000000"/>
          <w:sz w:val="22"/>
          <w:szCs w:val="22"/>
          <w:u w:val="single"/>
        </w:rPr>
        <w:t>Presiding</w:t>
      </w:r>
      <w:r w:rsidRPr="00180EB8">
        <w:rPr>
          <w:rFonts w:asciiTheme="minorHAnsi" w:hAnsiTheme="minorHAnsi" w:cs="Calibri"/>
          <w:b/>
          <w:color w:val="000000"/>
          <w:sz w:val="22"/>
          <w:szCs w:val="22"/>
        </w:rPr>
        <w:t>:</w:t>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3E4DC7">
        <w:rPr>
          <w:rFonts w:asciiTheme="minorHAnsi" w:hAnsiTheme="minorHAnsi" w:cs="Calibri"/>
          <w:b/>
          <w:color w:val="auto"/>
          <w:sz w:val="22"/>
          <w:szCs w:val="22"/>
        </w:rPr>
        <w:t>Cllr.N. Larkin, Mayor of the City of Galway</w:t>
      </w:r>
      <w:r w:rsidR="00CE4BCF">
        <w:rPr>
          <w:rFonts w:asciiTheme="minorHAnsi" w:hAnsiTheme="minorHAnsi" w:cs="Calibri"/>
          <w:b/>
          <w:color w:val="auto"/>
          <w:sz w:val="22"/>
          <w:szCs w:val="22"/>
        </w:rPr>
        <w:t xml:space="preserve"> CHECK ATTENDANCE</w:t>
      </w:r>
    </w:p>
    <w:p w:rsidR="00EB6A89" w:rsidRPr="003E4DC7"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auto"/>
          <w:sz w:val="22"/>
          <w:szCs w:val="22"/>
          <w:u w:val="single"/>
        </w:rPr>
      </w:pPr>
    </w:p>
    <w:p w:rsidR="00EB6A89" w:rsidRPr="006F7BFE" w:rsidRDefault="00EB6A89" w:rsidP="006F7BFE">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color w:val="auto"/>
          <w:sz w:val="22"/>
          <w:szCs w:val="22"/>
        </w:rPr>
      </w:pPr>
      <w:r w:rsidRPr="003E4DC7">
        <w:rPr>
          <w:rFonts w:asciiTheme="minorHAnsi" w:hAnsiTheme="minorHAnsi" w:cs="Calibri"/>
          <w:b/>
          <w:color w:val="auto"/>
          <w:sz w:val="22"/>
          <w:szCs w:val="22"/>
          <w:u w:val="single"/>
        </w:rPr>
        <w:t>Present:</w:t>
      </w:r>
      <w:r w:rsidRPr="003E4DC7">
        <w:rPr>
          <w:rFonts w:asciiTheme="minorHAnsi" w:hAnsiTheme="minorHAnsi" w:cs="Calibri"/>
          <w:b/>
          <w:color w:val="auto"/>
          <w:sz w:val="22"/>
          <w:szCs w:val="22"/>
        </w:rPr>
        <w:tab/>
      </w:r>
      <w:r w:rsidRPr="003E4DC7">
        <w:rPr>
          <w:rFonts w:asciiTheme="minorHAnsi" w:hAnsiTheme="minorHAnsi" w:cs="Calibri"/>
          <w:b/>
          <w:color w:val="auto"/>
          <w:sz w:val="22"/>
          <w:szCs w:val="22"/>
          <w:u w:val="single"/>
        </w:rPr>
        <w:t>Councillors:</w:t>
      </w:r>
      <w:r w:rsidRPr="003E4DC7">
        <w:rPr>
          <w:rFonts w:asciiTheme="minorHAnsi" w:hAnsiTheme="minorHAnsi" w:cs="Calibri"/>
          <w:b/>
          <w:color w:val="auto"/>
          <w:sz w:val="22"/>
          <w:szCs w:val="22"/>
        </w:rPr>
        <w:t xml:space="preserve"> C. Ó Conchúir, P. Conneely,</w:t>
      </w:r>
      <w:r w:rsidR="00E16B2F" w:rsidRPr="003E4DC7">
        <w:rPr>
          <w:rFonts w:asciiTheme="minorHAnsi" w:hAnsiTheme="minorHAnsi" w:cs="Calibri"/>
          <w:b/>
          <w:color w:val="auto"/>
          <w:sz w:val="22"/>
          <w:szCs w:val="22"/>
        </w:rPr>
        <w:t xml:space="preserve"> C. Connolly, </w:t>
      </w:r>
      <w:r w:rsidRPr="003E4DC7">
        <w:rPr>
          <w:rFonts w:asciiTheme="minorHAnsi" w:hAnsiTheme="minorHAnsi" w:cs="Calibri"/>
          <w:b/>
          <w:color w:val="auto"/>
          <w:sz w:val="22"/>
          <w:szCs w:val="22"/>
        </w:rPr>
        <w:t xml:space="preserve">M.J. Crowe, </w:t>
      </w:r>
      <w:r w:rsidR="003E4DC7" w:rsidRPr="003E4DC7">
        <w:rPr>
          <w:rFonts w:asciiTheme="minorHAnsi" w:hAnsiTheme="minorHAnsi" w:cs="Calibri"/>
          <w:b/>
          <w:color w:val="auto"/>
          <w:sz w:val="22"/>
          <w:szCs w:val="22"/>
        </w:rPr>
        <w:t xml:space="preserve">O. Crowe, </w:t>
      </w:r>
      <w:r w:rsidRPr="003E4DC7">
        <w:rPr>
          <w:rFonts w:asciiTheme="minorHAnsi" w:hAnsiTheme="minorHAnsi" w:cs="Calibri"/>
          <w:b/>
          <w:color w:val="auto"/>
          <w:sz w:val="22"/>
          <w:szCs w:val="22"/>
        </w:rPr>
        <w:t>M. Cubbard, F. Fahy, M. Farrell, P. Flannery</w:t>
      </w:r>
      <w:r w:rsidR="00CE4BCF">
        <w:rPr>
          <w:rFonts w:asciiTheme="minorHAnsi" w:hAnsiTheme="minorHAnsi" w:cs="Calibri"/>
          <w:b/>
          <w:color w:val="auto"/>
          <w:sz w:val="22"/>
          <w:szCs w:val="22"/>
        </w:rPr>
        <w:t>,</w:t>
      </w:r>
      <w:r w:rsidRPr="003E4DC7">
        <w:rPr>
          <w:rFonts w:asciiTheme="minorHAnsi" w:hAnsiTheme="minorHAnsi" w:cs="Calibri"/>
          <w:b/>
          <w:color w:val="auto"/>
          <w:sz w:val="22"/>
          <w:szCs w:val="22"/>
        </w:rPr>
        <w:t xml:space="preserve"> P. Keane, M. Lohan,  D. Lyons, D. McDonnell, N. McNelis, T. O'Flaherty and J. Walsh. </w:t>
      </w:r>
      <w:r w:rsidR="00F54FFA">
        <w:rPr>
          <w:rFonts w:asciiTheme="minorHAnsi" w:hAnsiTheme="minorHAnsi" w:cs="Calibri"/>
          <w:b/>
          <w:sz w:val="22"/>
          <w:szCs w:val="22"/>
        </w:rPr>
        <w:tab/>
      </w:r>
      <w:r w:rsidR="009B1A36">
        <w:rPr>
          <w:rFonts w:asciiTheme="minorHAnsi" w:hAnsiTheme="minorHAnsi" w:cs="Calibri"/>
          <w:b/>
          <w:sz w:val="22"/>
          <w:szCs w:val="22"/>
        </w:rPr>
        <w:t>I HAVE ONE TOO MANY</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u w:val="single"/>
        </w:rPr>
        <w:t>In Attendance</w:t>
      </w:r>
      <w:r w:rsidRPr="00180EB8">
        <w:rPr>
          <w:rFonts w:asciiTheme="minorHAnsi" w:hAnsiTheme="minorHAnsi" w:cs="Calibri"/>
          <w:b/>
          <w:color w:val="000000"/>
          <w:sz w:val="22"/>
          <w:szCs w:val="22"/>
        </w:rPr>
        <w:t xml:space="preserve">:          </w:t>
      </w:r>
      <w:r w:rsidRPr="00180EB8">
        <w:rPr>
          <w:rFonts w:asciiTheme="minorHAnsi" w:hAnsiTheme="minorHAnsi" w:cs="Calibri"/>
          <w:b/>
          <w:color w:val="000000"/>
          <w:sz w:val="22"/>
          <w:szCs w:val="22"/>
        </w:rPr>
        <w:tab/>
        <w:t>Mr. B. McGrath, Chief Executive</w:t>
      </w: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T. Connell, Director of Services</w:t>
      </w:r>
    </w:p>
    <w:p w:rsidR="007B4C05" w:rsidRPr="00180EB8" w:rsidRDefault="00E16B2F" w:rsidP="00CE4BC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Pr="00180EB8">
        <w:rPr>
          <w:rFonts w:asciiTheme="minorHAnsi" w:hAnsiTheme="minorHAnsi" w:cs="Calibri"/>
          <w:b/>
          <w:color w:val="000000"/>
          <w:sz w:val="22"/>
          <w:szCs w:val="22"/>
        </w:rPr>
        <w:t>Ms. E. McCormack, Head of Finance / Director of Services</w:t>
      </w:r>
    </w:p>
    <w:p w:rsidR="00EB6A89" w:rsidRPr="00180EB8" w:rsidRDefault="007B4C05"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Pr>
          <w:rFonts w:asciiTheme="minorHAnsi" w:hAnsiTheme="minorHAnsi" w:cs="Calibri"/>
          <w:b/>
          <w:color w:val="000000"/>
          <w:sz w:val="22"/>
          <w:szCs w:val="22"/>
        </w:rPr>
        <w:tab/>
      </w:r>
      <w:r w:rsidR="00E16B2F">
        <w:rPr>
          <w:rFonts w:asciiTheme="minorHAnsi" w:hAnsiTheme="minorHAnsi" w:cs="Calibri"/>
          <w:b/>
          <w:color w:val="000000"/>
          <w:sz w:val="22"/>
          <w:szCs w:val="22"/>
        </w:rPr>
        <w:t>Ms. P. Philbin</w:t>
      </w:r>
      <w:r w:rsidRPr="00180EB8">
        <w:rPr>
          <w:rFonts w:asciiTheme="minorHAnsi" w:hAnsiTheme="minorHAnsi" w:cs="Calibri"/>
          <w:b/>
          <w:color w:val="000000"/>
          <w:sz w:val="22"/>
          <w:szCs w:val="22"/>
        </w:rPr>
        <w:t xml:space="preserve">, </w:t>
      </w:r>
      <w:r>
        <w:rPr>
          <w:rFonts w:asciiTheme="minorHAnsi" w:hAnsiTheme="minorHAnsi" w:cs="Calibri"/>
          <w:b/>
          <w:color w:val="000000"/>
          <w:sz w:val="22"/>
          <w:szCs w:val="22"/>
        </w:rPr>
        <w:t>A/</w:t>
      </w:r>
      <w:r w:rsidRPr="00180EB8">
        <w:rPr>
          <w:rFonts w:asciiTheme="minorHAnsi" w:hAnsiTheme="minorHAnsi" w:cs="Calibri"/>
          <w:b/>
          <w:color w:val="000000"/>
          <w:sz w:val="22"/>
          <w:szCs w:val="22"/>
        </w:rPr>
        <w:t>Director of Services</w:t>
      </w:r>
    </w:p>
    <w:p w:rsidR="00CE4BCF"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00CE4BCF">
        <w:rPr>
          <w:rFonts w:asciiTheme="minorHAnsi" w:hAnsiTheme="minorHAnsi" w:cs="Calibri"/>
          <w:b/>
          <w:color w:val="000000"/>
          <w:sz w:val="22"/>
          <w:szCs w:val="22"/>
        </w:rPr>
        <w:t>Mr. G. McMahon, Meetings Administrator</w:t>
      </w:r>
    </w:p>
    <w:p w:rsidR="00EB6A89" w:rsidRPr="00180EB8" w:rsidRDefault="00CE4BCF"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00EB6A89" w:rsidRPr="00180EB8">
        <w:rPr>
          <w:rFonts w:asciiTheme="minorHAnsi" w:hAnsiTheme="minorHAnsi" w:cs="Calibri"/>
          <w:b/>
          <w:color w:val="000000"/>
          <w:sz w:val="22"/>
          <w:szCs w:val="22"/>
        </w:rPr>
        <w:t xml:space="preserve">Mr. D. Mahon, </w:t>
      </w:r>
      <w:r>
        <w:rPr>
          <w:rFonts w:asciiTheme="minorHAnsi" w:hAnsiTheme="minorHAnsi" w:cs="Calibri"/>
          <w:b/>
          <w:color w:val="000000"/>
          <w:sz w:val="22"/>
          <w:szCs w:val="22"/>
        </w:rPr>
        <w:t>Senior Executive Officer</w:t>
      </w:r>
    </w:p>
    <w:p w:rsidR="007B4C05" w:rsidRDefault="00EB6A89" w:rsidP="00CE4BC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sidRPr="00180EB8">
        <w:rPr>
          <w:rFonts w:asciiTheme="minorHAnsi" w:hAnsiTheme="minorHAnsi" w:cs="Calibri"/>
          <w:b/>
          <w:color w:val="000000"/>
          <w:sz w:val="22"/>
          <w:szCs w:val="22"/>
        </w:rPr>
        <w:t>Mr. U. Finn, Senior Engineer</w:t>
      </w:r>
    </w:p>
    <w:p w:rsidR="003E4DC7" w:rsidRDefault="003E4DC7"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w:t>
      </w:r>
      <w:r w:rsidR="00CE4BCF">
        <w:rPr>
          <w:rFonts w:asciiTheme="minorHAnsi" w:hAnsiTheme="minorHAnsi" w:cs="Calibri"/>
          <w:b/>
          <w:color w:val="000000"/>
          <w:sz w:val="22"/>
          <w:szCs w:val="22"/>
        </w:rPr>
        <w:t>r. Liam Blake</w:t>
      </w:r>
      <w:r>
        <w:rPr>
          <w:rFonts w:asciiTheme="minorHAnsi" w:hAnsiTheme="minorHAnsi" w:cs="Calibri"/>
          <w:b/>
          <w:color w:val="000000"/>
          <w:sz w:val="22"/>
          <w:szCs w:val="22"/>
        </w:rPr>
        <w:t>, Senior</w:t>
      </w:r>
      <w:r w:rsidR="00CE4BCF">
        <w:rPr>
          <w:rFonts w:asciiTheme="minorHAnsi" w:hAnsiTheme="minorHAnsi" w:cs="Calibri"/>
          <w:b/>
          <w:color w:val="000000"/>
          <w:sz w:val="22"/>
          <w:szCs w:val="22"/>
        </w:rPr>
        <w:t xml:space="preserve"> Executive</w:t>
      </w:r>
      <w:r>
        <w:rPr>
          <w:rFonts w:asciiTheme="minorHAnsi" w:hAnsiTheme="minorHAnsi" w:cs="Calibri"/>
          <w:b/>
          <w:color w:val="000000"/>
          <w:sz w:val="22"/>
          <w:szCs w:val="22"/>
        </w:rPr>
        <w:t xml:space="preserve"> Planner</w:t>
      </w:r>
    </w:p>
    <w:p w:rsidR="00CE4BCF" w:rsidRDefault="00CE4BCF"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 xml:space="preserve">Mr. </w:t>
      </w:r>
      <w:r w:rsidRPr="00CE4BCF">
        <w:rPr>
          <w:rFonts w:asciiTheme="minorHAnsi" w:hAnsiTheme="minorHAnsi" w:cs="Calibri"/>
          <w:b/>
          <w:color w:val="000000"/>
          <w:sz w:val="22"/>
          <w:szCs w:val="22"/>
        </w:rPr>
        <w:t>J</w:t>
      </w:r>
      <w:r w:rsidR="00283892">
        <w:rPr>
          <w:rFonts w:asciiTheme="minorHAnsi" w:hAnsiTheme="minorHAnsi" w:cs="Calibri"/>
          <w:b/>
          <w:color w:val="000000"/>
          <w:sz w:val="22"/>
          <w:szCs w:val="22"/>
        </w:rPr>
        <w:t>.</w:t>
      </w:r>
      <w:r w:rsidRPr="00CE4BCF">
        <w:rPr>
          <w:rFonts w:asciiTheme="minorHAnsi" w:hAnsiTheme="minorHAnsi" w:cs="Calibri"/>
          <w:b/>
          <w:color w:val="000000"/>
          <w:sz w:val="22"/>
          <w:szCs w:val="22"/>
        </w:rPr>
        <w:t xml:space="preserve"> Nyirenda</w:t>
      </w:r>
      <w:r>
        <w:rPr>
          <w:rFonts w:asciiTheme="minorHAnsi" w:hAnsiTheme="minorHAnsi" w:cs="Calibri"/>
          <w:b/>
          <w:color w:val="000000"/>
          <w:sz w:val="22"/>
          <w:szCs w:val="22"/>
        </w:rPr>
        <w:t>, Traveller Accommodation Programme Manager</w:t>
      </w:r>
    </w:p>
    <w:p w:rsidR="003E4DC7" w:rsidRDefault="003E4DC7"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S. Loughnane, Executive Engineer</w:t>
      </w:r>
    </w:p>
    <w:p w:rsidR="00EB6A89" w:rsidRDefault="007B4C05" w:rsidP="00E16B2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sidR="003E4DC7">
        <w:rPr>
          <w:rFonts w:asciiTheme="minorHAnsi" w:hAnsiTheme="minorHAnsi" w:cs="Calibri"/>
          <w:b/>
          <w:color w:val="000000"/>
          <w:sz w:val="22"/>
          <w:szCs w:val="22"/>
        </w:rPr>
        <w:t>Ms. K. Lohan, Clerical Officer</w:t>
      </w:r>
    </w:p>
    <w:p w:rsidR="00CE4BCF" w:rsidRPr="00180EB8" w:rsidRDefault="00283892" w:rsidP="00E16B2F">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J.</w:t>
      </w:r>
      <w:r w:rsidR="00CE4BCF">
        <w:rPr>
          <w:rFonts w:asciiTheme="minorHAnsi" w:hAnsiTheme="minorHAnsi" w:cs="Calibri"/>
          <w:b/>
          <w:color w:val="000000"/>
          <w:sz w:val="22"/>
          <w:szCs w:val="22"/>
        </w:rPr>
        <w:t xml:space="preserve"> Georges, Clerical Officer</w:t>
      </w:r>
    </w:p>
    <w:p w:rsidR="00EB6A89" w:rsidRPr="00180EB8" w:rsidRDefault="00EB6A89" w:rsidP="007B4C05">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eastAsia="Calibri" w:hAnsiTheme="minorHAnsi" w:cs="Calibri"/>
          <w:b/>
          <w:color w:val="000000"/>
        </w:rPr>
      </w:pPr>
      <w:r w:rsidRPr="00180EB8">
        <w:rPr>
          <w:rFonts w:asciiTheme="minorHAnsi" w:eastAsia="Calibri" w:hAnsiTheme="minorHAnsi" w:cs="Calibri"/>
          <w:b/>
          <w:color w:val="000000"/>
        </w:rPr>
        <w:tab/>
      </w:r>
    </w:p>
    <w:p w:rsidR="003E4DC7" w:rsidRDefault="003E4DC7" w:rsidP="003E4DC7">
      <w:pPr>
        <w:spacing w:line="240" w:lineRule="auto"/>
        <w:rPr>
          <w:rFonts w:asciiTheme="minorHAnsi" w:hAnsiTheme="minorHAnsi" w:cs="Calibri"/>
          <w:sz w:val="24"/>
          <w:szCs w:val="24"/>
          <w:lang w:val="en-IE"/>
        </w:rPr>
      </w:pPr>
    </w:p>
    <w:p w:rsidR="00C71FC1" w:rsidRDefault="00C71FC1" w:rsidP="003E4DC7">
      <w:pPr>
        <w:spacing w:line="240" w:lineRule="auto"/>
        <w:rPr>
          <w:rFonts w:asciiTheme="minorHAnsi" w:hAnsiTheme="minorHAnsi" w:cs="Calibri"/>
          <w:sz w:val="22"/>
          <w:szCs w:val="22"/>
          <w:lang w:val="en-IE"/>
        </w:rPr>
      </w:pPr>
      <w:r w:rsidRPr="003E4DC7">
        <w:rPr>
          <w:rFonts w:asciiTheme="minorHAnsi" w:hAnsiTheme="minorHAnsi" w:cs="Calibri"/>
          <w:sz w:val="22"/>
          <w:szCs w:val="22"/>
          <w:lang w:val="en-IE"/>
        </w:rPr>
        <w:t xml:space="preserve">Mayor Larkin </w:t>
      </w:r>
      <w:r>
        <w:rPr>
          <w:rFonts w:asciiTheme="minorHAnsi" w:hAnsiTheme="minorHAnsi" w:cs="Calibri"/>
          <w:sz w:val="22"/>
          <w:szCs w:val="22"/>
          <w:lang w:val="en-IE"/>
        </w:rPr>
        <w:t>proposed that Item 3 on the agenda be taken first. This was agreed.</w:t>
      </w:r>
    </w:p>
    <w:p w:rsidR="00C71FC1" w:rsidRDefault="00C71FC1" w:rsidP="003E4DC7">
      <w:pPr>
        <w:spacing w:line="240" w:lineRule="auto"/>
        <w:rPr>
          <w:rFonts w:asciiTheme="minorHAnsi" w:hAnsiTheme="minorHAnsi" w:cs="Calibri"/>
          <w:b/>
          <w:color w:val="auto"/>
          <w:sz w:val="28"/>
          <w:szCs w:val="28"/>
          <w:lang w:val="en-IE"/>
        </w:rPr>
      </w:pPr>
      <w:r w:rsidRPr="00C71FC1">
        <w:rPr>
          <w:rFonts w:asciiTheme="minorHAnsi" w:hAnsiTheme="minorHAnsi" w:cs="Calibri"/>
          <w:b/>
          <w:color w:val="auto"/>
          <w:sz w:val="28"/>
          <w:szCs w:val="28"/>
          <w:lang w:val="en-IE"/>
        </w:rPr>
        <w:t>3. Business Prescribed by Statute</w:t>
      </w:r>
    </w:p>
    <w:p w:rsidR="00C71FC1" w:rsidRDefault="00C71FC1" w:rsidP="003E4DC7">
      <w:pPr>
        <w:spacing w:line="240" w:lineRule="auto"/>
        <w:rPr>
          <w:rFonts w:asciiTheme="minorHAnsi" w:hAnsiTheme="minorHAnsi" w:cs="Calibri"/>
          <w:b/>
          <w:color w:val="auto"/>
          <w:sz w:val="22"/>
          <w:szCs w:val="22"/>
          <w:lang w:val="en-IE"/>
        </w:rPr>
      </w:pPr>
      <w:r w:rsidRPr="009B1A36">
        <w:rPr>
          <w:rFonts w:asciiTheme="minorHAnsi" w:hAnsiTheme="minorHAnsi" w:cs="Calibri"/>
          <w:b/>
          <w:color w:val="auto"/>
          <w:sz w:val="22"/>
          <w:szCs w:val="22"/>
          <w:lang w:val="en-IE"/>
        </w:rPr>
        <w:t>(a) Proposal for a Material Contravention of Galway City Development Plan 2017</w:t>
      </w:r>
      <w:r w:rsidR="009B1A36" w:rsidRPr="009B1A36">
        <w:rPr>
          <w:rFonts w:asciiTheme="minorHAnsi" w:hAnsiTheme="minorHAnsi" w:cs="Calibri"/>
          <w:b/>
          <w:color w:val="auto"/>
          <w:sz w:val="22"/>
          <w:szCs w:val="22"/>
          <w:lang w:val="en-IE"/>
        </w:rPr>
        <w:t>- 23 under Section 34 (6) of the Planning &amp; Development Act (2000) to facilitate the provision</w:t>
      </w:r>
      <w:r w:rsidR="009B1A36">
        <w:rPr>
          <w:rFonts w:asciiTheme="minorHAnsi" w:hAnsiTheme="minorHAnsi" w:cs="Calibri"/>
          <w:b/>
          <w:color w:val="auto"/>
          <w:sz w:val="22"/>
          <w:szCs w:val="22"/>
          <w:lang w:val="en-IE"/>
        </w:rPr>
        <w:t xml:space="preserve"> </w:t>
      </w:r>
      <w:r w:rsidR="009B1A36" w:rsidRPr="009B1A36">
        <w:rPr>
          <w:rFonts w:asciiTheme="minorHAnsi" w:hAnsiTheme="minorHAnsi" w:cs="Calibri"/>
          <w:b/>
          <w:color w:val="auto"/>
          <w:sz w:val="22"/>
          <w:szCs w:val="22"/>
          <w:lang w:val="en-IE"/>
        </w:rPr>
        <w:t>of a single storey extension to No. 302 Corrib Park (</w:t>
      </w:r>
      <w:proofErr w:type="spellStart"/>
      <w:r w:rsidR="009B1A36" w:rsidRPr="009B1A36">
        <w:rPr>
          <w:rFonts w:asciiTheme="minorHAnsi" w:hAnsiTheme="minorHAnsi" w:cs="Calibri"/>
          <w:b/>
          <w:color w:val="auto"/>
          <w:sz w:val="22"/>
          <w:szCs w:val="22"/>
          <w:lang w:val="en-IE"/>
        </w:rPr>
        <w:t>Pl.Ref</w:t>
      </w:r>
      <w:proofErr w:type="spellEnd"/>
      <w:r w:rsidR="009B1A36" w:rsidRPr="009B1A36">
        <w:rPr>
          <w:rFonts w:asciiTheme="minorHAnsi" w:hAnsiTheme="minorHAnsi" w:cs="Calibri"/>
          <w:b/>
          <w:color w:val="auto"/>
          <w:sz w:val="22"/>
          <w:szCs w:val="22"/>
          <w:lang w:val="en-IE"/>
        </w:rPr>
        <w:t>/16/310)</w:t>
      </w:r>
    </w:p>
    <w:p w:rsidR="009B1A36" w:rsidRDefault="009B1A36" w:rsidP="003E4DC7">
      <w:pPr>
        <w:spacing w:line="240" w:lineRule="auto"/>
        <w:rPr>
          <w:rFonts w:asciiTheme="minorHAnsi" w:hAnsiTheme="minorHAnsi" w:cs="Calibri"/>
          <w:color w:val="auto"/>
          <w:sz w:val="22"/>
          <w:szCs w:val="22"/>
          <w:lang w:val="en-IE"/>
        </w:rPr>
      </w:pPr>
      <w:r>
        <w:rPr>
          <w:rFonts w:asciiTheme="minorHAnsi" w:hAnsiTheme="minorHAnsi" w:cs="Calibri"/>
          <w:color w:val="auto"/>
          <w:sz w:val="22"/>
          <w:szCs w:val="22"/>
          <w:lang w:val="en-IE"/>
        </w:rPr>
        <w:t>Mr. L. Blake referred to a report previously circulated outlining the issues</w:t>
      </w:r>
      <w:r w:rsidR="00283892">
        <w:rPr>
          <w:rFonts w:asciiTheme="minorHAnsi" w:hAnsiTheme="minorHAnsi" w:cs="Calibri"/>
          <w:color w:val="auto"/>
          <w:sz w:val="22"/>
          <w:szCs w:val="22"/>
          <w:lang w:val="en-IE"/>
        </w:rPr>
        <w:t xml:space="preserve"> regarding </w:t>
      </w:r>
      <w:r>
        <w:rPr>
          <w:rFonts w:asciiTheme="minorHAnsi" w:hAnsiTheme="minorHAnsi" w:cs="Calibri"/>
          <w:color w:val="auto"/>
          <w:sz w:val="22"/>
          <w:szCs w:val="22"/>
          <w:lang w:val="en-IE"/>
        </w:rPr>
        <w:t>the proposed Material Contravention and the related planning application. He indicated that following advertising the proposal publicly, no su</w:t>
      </w:r>
      <w:r w:rsidR="00283892">
        <w:rPr>
          <w:rFonts w:asciiTheme="minorHAnsi" w:hAnsiTheme="minorHAnsi" w:cs="Calibri"/>
          <w:color w:val="auto"/>
          <w:sz w:val="22"/>
          <w:szCs w:val="22"/>
          <w:lang w:val="en-IE"/>
        </w:rPr>
        <w:t>bmissions had been received. He also indicated</w:t>
      </w:r>
      <w:r>
        <w:rPr>
          <w:rFonts w:asciiTheme="minorHAnsi" w:hAnsiTheme="minorHAnsi" w:cs="Calibri"/>
          <w:color w:val="auto"/>
          <w:sz w:val="22"/>
          <w:szCs w:val="22"/>
          <w:lang w:val="en-IE"/>
        </w:rPr>
        <w:t xml:space="preserve"> the positive recommendation of the Chief Executive in the matter.</w:t>
      </w:r>
    </w:p>
    <w:p w:rsidR="009B1A36" w:rsidRPr="009B1A36" w:rsidRDefault="009B1A36" w:rsidP="003E4DC7">
      <w:pPr>
        <w:spacing w:line="240" w:lineRule="auto"/>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Cllr. O. Crowe proposed, seconded by Cllr. McDonnell, the adoption of the proposal.  This was unanimously agreed by all 16 members present. </w:t>
      </w:r>
    </w:p>
    <w:p w:rsidR="00283892" w:rsidRDefault="00283892" w:rsidP="00283892">
      <w:pPr>
        <w:spacing w:line="240" w:lineRule="auto"/>
        <w:rPr>
          <w:rFonts w:asciiTheme="minorHAnsi" w:hAnsiTheme="minorHAnsi" w:cs="Calibri"/>
          <w:b/>
          <w:color w:val="auto"/>
          <w:sz w:val="28"/>
          <w:szCs w:val="28"/>
          <w:lang w:val="en-IE"/>
        </w:rPr>
      </w:pPr>
      <w:r>
        <w:rPr>
          <w:rFonts w:asciiTheme="minorHAnsi" w:hAnsiTheme="minorHAnsi" w:cs="Calibri"/>
          <w:b/>
          <w:color w:val="auto"/>
          <w:sz w:val="28"/>
          <w:szCs w:val="28"/>
          <w:lang w:val="en-IE"/>
        </w:rPr>
        <w:t>1</w:t>
      </w:r>
      <w:r w:rsidRPr="00C71FC1">
        <w:rPr>
          <w:rFonts w:asciiTheme="minorHAnsi" w:hAnsiTheme="minorHAnsi" w:cs="Calibri"/>
          <w:b/>
          <w:color w:val="auto"/>
          <w:sz w:val="28"/>
          <w:szCs w:val="28"/>
          <w:lang w:val="en-IE"/>
        </w:rPr>
        <w:t xml:space="preserve">. </w:t>
      </w:r>
      <w:r w:rsidRPr="00283892">
        <w:rPr>
          <w:rFonts w:asciiTheme="minorHAnsi" w:hAnsiTheme="minorHAnsi" w:cs="Calibri"/>
          <w:b/>
          <w:color w:val="auto"/>
          <w:sz w:val="28"/>
          <w:szCs w:val="28"/>
          <w:lang w:val="en-IE"/>
        </w:rPr>
        <w:t>Traveller Accommodation Programme</w:t>
      </w:r>
    </w:p>
    <w:p w:rsidR="00283892" w:rsidRDefault="00283892" w:rsidP="00283892">
      <w:pPr>
        <w:spacing w:line="240" w:lineRule="auto"/>
        <w:rPr>
          <w:rFonts w:asciiTheme="minorHAnsi" w:hAnsiTheme="minorHAnsi" w:cs="Calibri"/>
          <w:b/>
          <w:color w:val="000000"/>
          <w:sz w:val="22"/>
          <w:szCs w:val="22"/>
        </w:rPr>
      </w:pPr>
      <w:r w:rsidRPr="009B1A36">
        <w:rPr>
          <w:rFonts w:asciiTheme="minorHAnsi" w:hAnsiTheme="minorHAnsi" w:cs="Calibri"/>
          <w:b/>
          <w:color w:val="auto"/>
          <w:sz w:val="22"/>
          <w:szCs w:val="22"/>
          <w:lang w:val="en-IE"/>
        </w:rPr>
        <w:t xml:space="preserve">(a) </w:t>
      </w:r>
      <w:r>
        <w:rPr>
          <w:rFonts w:asciiTheme="minorHAnsi" w:hAnsiTheme="minorHAnsi" w:cs="Calibri"/>
          <w:b/>
          <w:color w:val="auto"/>
          <w:sz w:val="22"/>
          <w:szCs w:val="22"/>
          <w:lang w:val="en-IE"/>
        </w:rPr>
        <w:t xml:space="preserve">To receive an overview on </w:t>
      </w:r>
      <w:r>
        <w:rPr>
          <w:rFonts w:asciiTheme="minorHAnsi" w:hAnsiTheme="minorHAnsi" w:cs="Calibri"/>
          <w:b/>
          <w:color w:val="000000"/>
          <w:sz w:val="22"/>
          <w:szCs w:val="22"/>
        </w:rPr>
        <w:t>Traveller Accommodation across Galway City</w:t>
      </w:r>
    </w:p>
    <w:p w:rsidR="00283892" w:rsidRDefault="00251882" w:rsidP="00283892">
      <w:pPr>
        <w:spacing w:line="240" w:lineRule="auto"/>
        <w:rPr>
          <w:rFonts w:asciiTheme="minorHAnsi" w:hAnsiTheme="minorHAnsi" w:cs="Calibri"/>
          <w:b/>
          <w:color w:val="auto"/>
          <w:sz w:val="22"/>
          <w:szCs w:val="22"/>
          <w:lang w:val="en-IE"/>
        </w:rPr>
      </w:pPr>
      <w:r>
        <w:rPr>
          <w:rFonts w:asciiTheme="minorHAnsi" w:hAnsiTheme="minorHAnsi" w:cs="Calibri"/>
          <w:b/>
          <w:color w:val="auto"/>
          <w:sz w:val="22"/>
          <w:szCs w:val="22"/>
          <w:lang w:val="en-IE"/>
        </w:rPr>
        <w:t>(b</w:t>
      </w:r>
      <w:r w:rsidR="00283892" w:rsidRPr="009B1A36">
        <w:rPr>
          <w:rFonts w:asciiTheme="minorHAnsi" w:hAnsiTheme="minorHAnsi" w:cs="Calibri"/>
          <w:b/>
          <w:color w:val="auto"/>
          <w:sz w:val="22"/>
          <w:szCs w:val="22"/>
          <w:lang w:val="en-IE"/>
        </w:rPr>
        <w:t xml:space="preserve">) </w:t>
      </w:r>
      <w:r w:rsidR="00283892">
        <w:rPr>
          <w:rFonts w:asciiTheme="minorHAnsi" w:hAnsiTheme="minorHAnsi" w:cs="Calibri"/>
          <w:b/>
          <w:color w:val="auto"/>
          <w:sz w:val="22"/>
          <w:szCs w:val="22"/>
          <w:lang w:val="en-IE"/>
        </w:rPr>
        <w:t>To hear a presentation by Galway Traveller</w:t>
      </w:r>
      <w:r w:rsidR="003A2A22">
        <w:rPr>
          <w:rFonts w:asciiTheme="minorHAnsi" w:hAnsiTheme="minorHAnsi" w:cs="Calibri"/>
          <w:b/>
          <w:color w:val="auto"/>
          <w:sz w:val="22"/>
          <w:szCs w:val="22"/>
          <w:lang w:val="en-IE"/>
        </w:rPr>
        <w:t xml:space="preserve"> Movement</w:t>
      </w:r>
    </w:p>
    <w:p w:rsidR="003A2A22" w:rsidRDefault="00251882" w:rsidP="003A2A22">
      <w:pPr>
        <w:spacing w:line="240" w:lineRule="auto"/>
        <w:rPr>
          <w:rFonts w:asciiTheme="minorHAnsi" w:hAnsiTheme="minorHAnsi" w:cs="Calibri"/>
          <w:b/>
          <w:color w:val="auto"/>
          <w:sz w:val="22"/>
          <w:szCs w:val="22"/>
          <w:lang w:val="en-IE"/>
        </w:rPr>
      </w:pPr>
      <w:r>
        <w:rPr>
          <w:rFonts w:asciiTheme="minorHAnsi" w:hAnsiTheme="minorHAnsi" w:cs="Calibri"/>
          <w:b/>
          <w:color w:val="auto"/>
          <w:sz w:val="22"/>
          <w:szCs w:val="22"/>
          <w:lang w:val="en-IE"/>
        </w:rPr>
        <w:t>(</w:t>
      </w:r>
      <w:proofErr w:type="gramStart"/>
      <w:r>
        <w:rPr>
          <w:rFonts w:asciiTheme="minorHAnsi" w:hAnsiTheme="minorHAnsi" w:cs="Calibri"/>
          <w:b/>
          <w:color w:val="auto"/>
          <w:sz w:val="22"/>
          <w:szCs w:val="22"/>
          <w:lang w:val="en-IE"/>
        </w:rPr>
        <w:t xml:space="preserve">c </w:t>
      </w:r>
      <w:r w:rsidR="003A2A22" w:rsidRPr="009B1A36">
        <w:rPr>
          <w:rFonts w:asciiTheme="minorHAnsi" w:hAnsiTheme="minorHAnsi" w:cs="Calibri"/>
          <w:b/>
          <w:color w:val="auto"/>
          <w:sz w:val="22"/>
          <w:szCs w:val="22"/>
          <w:lang w:val="en-IE"/>
        </w:rPr>
        <w:t>)</w:t>
      </w:r>
      <w:proofErr w:type="gramEnd"/>
      <w:r w:rsidR="003A2A22" w:rsidRPr="009B1A36">
        <w:rPr>
          <w:rFonts w:asciiTheme="minorHAnsi" w:hAnsiTheme="minorHAnsi" w:cs="Calibri"/>
          <w:b/>
          <w:color w:val="auto"/>
          <w:sz w:val="22"/>
          <w:szCs w:val="22"/>
          <w:lang w:val="en-IE"/>
        </w:rPr>
        <w:t xml:space="preserve"> </w:t>
      </w:r>
      <w:r w:rsidR="003A2A22">
        <w:rPr>
          <w:rFonts w:asciiTheme="minorHAnsi" w:hAnsiTheme="minorHAnsi" w:cs="Calibri"/>
          <w:b/>
          <w:color w:val="auto"/>
          <w:sz w:val="22"/>
          <w:szCs w:val="22"/>
          <w:lang w:val="en-IE"/>
        </w:rPr>
        <w:t>Adopt mid-term review on Traveller Accommodation Programme 2014 – 2018 pursuant to the Traveller Accommodation Act 1998</w:t>
      </w:r>
    </w:p>
    <w:p w:rsidR="003A2A22" w:rsidRDefault="00A208B8" w:rsidP="003A2A22">
      <w:pPr>
        <w:spacing w:line="240" w:lineRule="auto"/>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 </w:t>
      </w:r>
      <w:r w:rsidR="00A409D5">
        <w:rPr>
          <w:rFonts w:asciiTheme="minorHAnsi" w:hAnsiTheme="minorHAnsi" w:cs="Calibri"/>
          <w:color w:val="auto"/>
          <w:sz w:val="22"/>
          <w:szCs w:val="22"/>
          <w:lang w:val="en-IE"/>
        </w:rPr>
        <w:t xml:space="preserve">Mr. D. Mahon, Senior Executive Officer, outlined in a presentation to the Mayor and Members (previously circulated) the range </w:t>
      </w:r>
      <w:proofErr w:type="gramStart"/>
      <w:r w:rsidR="00A409D5">
        <w:rPr>
          <w:rFonts w:asciiTheme="minorHAnsi" w:hAnsiTheme="minorHAnsi" w:cs="Calibri"/>
          <w:color w:val="auto"/>
          <w:sz w:val="22"/>
          <w:szCs w:val="22"/>
          <w:lang w:val="en-IE"/>
        </w:rPr>
        <w:t>of  historical</w:t>
      </w:r>
      <w:proofErr w:type="gramEnd"/>
      <w:r w:rsidR="00A409D5">
        <w:rPr>
          <w:rFonts w:asciiTheme="minorHAnsi" w:hAnsiTheme="minorHAnsi" w:cs="Calibri"/>
          <w:color w:val="auto"/>
          <w:sz w:val="22"/>
          <w:szCs w:val="22"/>
          <w:lang w:val="en-IE"/>
        </w:rPr>
        <w:t xml:space="preserve"> and current issues in relation to Traveller </w:t>
      </w:r>
      <w:r w:rsidR="00A409D5">
        <w:rPr>
          <w:rFonts w:asciiTheme="minorHAnsi" w:hAnsiTheme="minorHAnsi" w:cs="Calibri"/>
          <w:color w:val="auto"/>
          <w:sz w:val="22"/>
          <w:szCs w:val="22"/>
          <w:lang w:val="en-IE"/>
        </w:rPr>
        <w:lastRenderedPageBreak/>
        <w:t xml:space="preserve">accommodation and TAP.  He indicated costs of traveller </w:t>
      </w:r>
      <w:r w:rsidR="004E4CEB">
        <w:rPr>
          <w:rFonts w:asciiTheme="minorHAnsi" w:hAnsiTheme="minorHAnsi" w:cs="Calibri"/>
          <w:color w:val="auto"/>
          <w:sz w:val="22"/>
          <w:szCs w:val="22"/>
          <w:lang w:val="en-IE"/>
        </w:rPr>
        <w:t>accommodation and</w:t>
      </w:r>
      <w:r w:rsidR="00A409D5">
        <w:rPr>
          <w:rFonts w:asciiTheme="minorHAnsi" w:hAnsiTheme="minorHAnsi" w:cs="Calibri"/>
          <w:color w:val="auto"/>
          <w:sz w:val="22"/>
          <w:szCs w:val="22"/>
          <w:lang w:val="en-IE"/>
        </w:rPr>
        <w:t xml:space="preserve"> details of issues around estate management. He indicated the scope and size of existing traveller-specific accommodation and the five possible proposed sites to cater for emergency accommodation. He outlined the process of the mid-term review of TAP 2014 -2018 including the series of meetings undertaken throughout the month of February. </w:t>
      </w:r>
      <w:r w:rsidR="00540660">
        <w:rPr>
          <w:rFonts w:asciiTheme="minorHAnsi" w:hAnsiTheme="minorHAnsi" w:cs="Calibri"/>
          <w:color w:val="auto"/>
          <w:sz w:val="22"/>
          <w:szCs w:val="22"/>
          <w:lang w:val="en-IE"/>
        </w:rPr>
        <w:t xml:space="preserve">In conclusion he emphasised the requirement to complete the mid-term review and indicated the current objectives </w:t>
      </w:r>
      <w:r w:rsidR="004E4CEB">
        <w:rPr>
          <w:rFonts w:asciiTheme="minorHAnsi" w:hAnsiTheme="minorHAnsi" w:cs="Calibri"/>
          <w:color w:val="auto"/>
          <w:sz w:val="22"/>
          <w:szCs w:val="22"/>
          <w:lang w:val="en-IE"/>
        </w:rPr>
        <w:t>around</w:t>
      </w:r>
      <w:r w:rsidR="00540660">
        <w:rPr>
          <w:rFonts w:asciiTheme="minorHAnsi" w:hAnsiTheme="minorHAnsi" w:cs="Calibri"/>
          <w:color w:val="auto"/>
          <w:sz w:val="22"/>
          <w:szCs w:val="22"/>
          <w:lang w:val="en-IE"/>
        </w:rPr>
        <w:t xml:space="preserve"> the Urban Horse Project and the complementary allocations of housing to Traveller families through other means including HAP, RAS and long-term-leasing.</w:t>
      </w:r>
    </w:p>
    <w:p w:rsidR="003A2A22" w:rsidRDefault="00540660" w:rsidP="00283892">
      <w:pPr>
        <w:spacing w:line="240" w:lineRule="auto"/>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Ms. B. Kelly and Ms M. Ó </w:t>
      </w:r>
      <w:proofErr w:type="spellStart"/>
      <w:r>
        <w:rPr>
          <w:rFonts w:asciiTheme="minorHAnsi" w:hAnsiTheme="minorHAnsi" w:cs="Calibri"/>
          <w:color w:val="auto"/>
          <w:sz w:val="22"/>
          <w:szCs w:val="22"/>
          <w:lang w:val="en-IE"/>
        </w:rPr>
        <w:t>Riada</w:t>
      </w:r>
      <w:proofErr w:type="spellEnd"/>
      <w:r>
        <w:rPr>
          <w:rFonts w:asciiTheme="minorHAnsi" w:hAnsiTheme="minorHAnsi" w:cs="Calibri"/>
          <w:color w:val="auto"/>
          <w:sz w:val="22"/>
          <w:szCs w:val="22"/>
          <w:lang w:val="en-IE"/>
        </w:rPr>
        <w:t xml:space="preserve"> on behalf of Galway Traveller Movement then made a presentation to the Mayor and Members, ‘Understanding Traveller Accommodation </w:t>
      </w:r>
      <w:r w:rsidR="004E4CEB">
        <w:rPr>
          <w:rFonts w:asciiTheme="minorHAnsi" w:hAnsiTheme="minorHAnsi" w:cs="Calibri"/>
          <w:color w:val="auto"/>
          <w:sz w:val="22"/>
          <w:szCs w:val="22"/>
          <w:lang w:val="en-IE"/>
        </w:rPr>
        <w:t>Needs</w:t>
      </w:r>
      <w:r>
        <w:rPr>
          <w:rFonts w:asciiTheme="minorHAnsi" w:hAnsiTheme="minorHAnsi" w:cs="Calibri"/>
          <w:color w:val="auto"/>
          <w:sz w:val="22"/>
          <w:szCs w:val="22"/>
          <w:lang w:val="en-IE"/>
        </w:rPr>
        <w:t xml:space="preserve"> in Galway City – Promoting Cultural Diversity: An Equality Perspective.’ In their presentation they gave an introduction to GTM and its main areas of work. They supported this background with a range of statistics relating to Travellers in Galway city including demography and health information.</w:t>
      </w:r>
      <w:r w:rsidR="004E4CEB">
        <w:rPr>
          <w:rFonts w:asciiTheme="minorHAnsi" w:hAnsiTheme="minorHAnsi" w:cs="Calibri"/>
          <w:color w:val="auto"/>
          <w:sz w:val="22"/>
          <w:szCs w:val="22"/>
          <w:lang w:val="en-IE"/>
        </w:rPr>
        <w:t xml:space="preserve">  They went on to outline various activities in the areas of education, enterprise and work. They outlined the difficulties experienced by some Traveller families in securing accommodation in the city including </w:t>
      </w:r>
      <w:r w:rsidR="000B4290">
        <w:rPr>
          <w:rFonts w:asciiTheme="minorHAnsi" w:hAnsiTheme="minorHAnsi" w:cs="Calibri"/>
          <w:color w:val="auto"/>
          <w:sz w:val="22"/>
          <w:szCs w:val="22"/>
          <w:lang w:val="en-IE"/>
        </w:rPr>
        <w:t xml:space="preserve">the situation at </w:t>
      </w:r>
      <w:proofErr w:type="spellStart"/>
      <w:r w:rsidR="000B4290">
        <w:rPr>
          <w:rFonts w:asciiTheme="minorHAnsi" w:hAnsiTheme="minorHAnsi" w:cs="Calibri"/>
          <w:color w:val="auto"/>
          <w:sz w:val="22"/>
          <w:szCs w:val="22"/>
          <w:lang w:val="en-IE"/>
        </w:rPr>
        <w:t>Carrowbrowne</w:t>
      </w:r>
      <w:proofErr w:type="spellEnd"/>
      <w:r w:rsidR="000B4290">
        <w:rPr>
          <w:rFonts w:asciiTheme="minorHAnsi" w:hAnsiTheme="minorHAnsi" w:cs="Calibri"/>
          <w:color w:val="auto"/>
          <w:sz w:val="22"/>
          <w:szCs w:val="22"/>
          <w:lang w:val="en-IE"/>
        </w:rPr>
        <w:t xml:space="preserve"> Temporary and Transient sites, the over-crowded situation at </w:t>
      </w:r>
      <w:proofErr w:type="spellStart"/>
      <w:r w:rsidR="000B4290">
        <w:rPr>
          <w:rFonts w:asciiTheme="minorHAnsi" w:hAnsiTheme="minorHAnsi" w:cs="Calibri"/>
          <w:color w:val="auto"/>
          <w:sz w:val="22"/>
          <w:szCs w:val="22"/>
          <w:lang w:val="en-IE"/>
        </w:rPr>
        <w:t>Cúl</w:t>
      </w:r>
      <w:proofErr w:type="spellEnd"/>
      <w:r w:rsidR="000B4290">
        <w:rPr>
          <w:rFonts w:asciiTheme="minorHAnsi" w:hAnsiTheme="minorHAnsi" w:cs="Calibri"/>
          <w:color w:val="auto"/>
          <w:sz w:val="22"/>
          <w:szCs w:val="22"/>
          <w:lang w:val="en-IE"/>
        </w:rPr>
        <w:t xml:space="preserve"> </w:t>
      </w:r>
      <w:proofErr w:type="spellStart"/>
      <w:r w:rsidR="000B4290">
        <w:rPr>
          <w:rFonts w:asciiTheme="minorHAnsi" w:hAnsiTheme="minorHAnsi" w:cs="Calibri"/>
          <w:color w:val="auto"/>
          <w:sz w:val="22"/>
          <w:szCs w:val="22"/>
          <w:lang w:val="en-IE"/>
        </w:rPr>
        <w:t>Trá</w:t>
      </w:r>
      <w:proofErr w:type="spellEnd"/>
      <w:r w:rsidR="000B4290">
        <w:rPr>
          <w:rFonts w:asciiTheme="minorHAnsi" w:hAnsiTheme="minorHAnsi" w:cs="Calibri"/>
          <w:color w:val="auto"/>
          <w:sz w:val="22"/>
          <w:szCs w:val="22"/>
          <w:lang w:val="en-IE"/>
        </w:rPr>
        <w:t xml:space="preserve"> and the issue of homelessness.  Four imperatives for action on Traveller accommodation including legal, democratic, administrative and value-led were outlined. The need for sustainable solutions to Traveller accommodations were outline including the opportunities to link with the Local Economic &amp; Community Plan of the LCDC and to link with a range of agencies in a collaborative cross-</w:t>
      </w:r>
      <w:proofErr w:type="spellStart"/>
      <w:r w:rsidR="000B4290">
        <w:rPr>
          <w:rFonts w:asciiTheme="minorHAnsi" w:hAnsiTheme="minorHAnsi" w:cs="Calibri"/>
          <w:color w:val="auto"/>
          <w:sz w:val="22"/>
          <w:szCs w:val="22"/>
          <w:lang w:val="en-IE"/>
        </w:rPr>
        <w:t>sectoral</w:t>
      </w:r>
      <w:proofErr w:type="spellEnd"/>
      <w:r w:rsidR="000B4290">
        <w:rPr>
          <w:rFonts w:asciiTheme="minorHAnsi" w:hAnsiTheme="minorHAnsi" w:cs="Calibri"/>
          <w:color w:val="auto"/>
          <w:sz w:val="22"/>
          <w:szCs w:val="22"/>
          <w:lang w:val="en-IE"/>
        </w:rPr>
        <w:t xml:space="preserve"> relationship.</w:t>
      </w:r>
    </w:p>
    <w:p w:rsidR="000B4290" w:rsidRPr="000B4290" w:rsidRDefault="000B4290" w:rsidP="00283892">
      <w:pPr>
        <w:spacing w:line="240" w:lineRule="auto"/>
        <w:rPr>
          <w:rFonts w:asciiTheme="minorHAnsi" w:hAnsiTheme="minorHAnsi" w:cs="Calibri"/>
          <w:color w:val="auto"/>
          <w:sz w:val="28"/>
          <w:szCs w:val="28"/>
          <w:lang w:val="en-IE"/>
        </w:rPr>
      </w:pPr>
      <w:r>
        <w:rPr>
          <w:rFonts w:asciiTheme="minorHAnsi" w:hAnsiTheme="minorHAnsi" w:cs="Calibri"/>
          <w:color w:val="auto"/>
          <w:sz w:val="22"/>
          <w:szCs w:val="22"/>
          <w:lang w:val="en-IE"/>
        </w:rPr>
        <w:t>Mr. Jack Keyes addressed the Mayor and Members on behal</w:t>
      </w:r>
      <w:r w:rsidR="003E480A">
        <w:rPr>
          <w:rFonts w:asciiTheme="minorHAnsi" w:hAnsiTheme="minorHAnsi" w:cs="Calibri"/>
          <w:color w:val="auto"/>
          <w:sz w:val="22"/>
          <w:szCs w:val="22"/>
          <w:lang w:val="en-IE"/>
        </w:rPr>
        <w:t>f</w:t>
      </w:r>
      <w:r>
        <w:rPr>
          <w:rFonts w:asciiTheme="minorHAnsi" w:hAnsiTheme="minorHAnsi" w:cs="Calibri"/>
          <w:color w:val="auto"/>
          <w:sz w:val="22"/>
          <w:szCs w:val="22"/>
          <w:lang w:val="en-IE"/>
        </w:rPr>
        <w:t xml:space="preserve"> of C</w:t>
      </w:r>
      <w:r w:rsidR="003E480A">
        <w:rPr>
          <w:rFonts w:asciiTheme="minorHAnsi" w:hAnsiTheme="minorHAnsi" w:cs="Calibri"/>
          <w:color w:val="auto"/>
          <w:sz w:val="22"/>
          <w:szCs w:val="22"/>
          <w:lang w:val="en-IE"/>
        </w:rPr>
        <w:t>ENA</w:t>
      </w:r>
      <w:r>
        <w:rPr>
          <w:rFonts w:asciiTheme="minorHAnsi" w:hAnsiTheme="minorHAnsi" w:cs="Calibri"/>
          <w:color w:val="auto"/>
          <w:sz w:val="22"/>
          <w:szCs w:val="22"/>
          <w:lang w:val="en-IE"/>
        </w:rPr>
        <w:t xml:space="preserve"> which is an Approved Housing Body which focuses on culturally-appropriate accommodation especially for Traveller families.</w:t>
      </w:r>
      <w:r w:rsidR="003E480A">
        <w:rPr>
          <w:rFonts w:asciiTheme="minorHAnsi" w:hAnsiTheme="minorHAnsi" w:cs="Calibri"/>
          <w:color w:val="auto"/>
          <w:sz w:val="22"/>
          <w:szCs w:val="22"/>
          <w:lang w:val="en-IE"/>
        </w:rPr>
        <w:t xml:space="preserve"> He outline a range of projects which associates of the CENA AHB had previously been involved in and lessons learned including ensuring a high level of Traveller involvement, working with established family groupings and the value of a partnership approach between Traveller support organisations and Local Authorities. He advised that Galway City Council had successfully bid to pilot one housing project with CENA which has funding stream of its own</w:t>
      </w:r>
      <w:r w:rsidR="0095579F">
        <w:rPr>
          <w:rFonts w:asciiTheme="minorHAnsi" w:hAnsiTheme="minorHAnsi" w:cs="Calibri"/>
          <w:color w:val="auto"/>
          <w:sz w:val="22"/>
          <w:szCs w:val="22"/>
          <w:lang w:val="en-IE"/>
        </w:rPr>
        <w:t xml:space="preserve"> to the value of €1 million</w:t>
      </w:r>
      <w:r w:rsidR="003E480A">
        <w:rPr>
          <w:rFonts w:asciiTheme="minorHAnsi" w:hAnsiTheme="minorHAnsi" w:cs="Calibri"/>
          <w:color w:val="auto"/>
          <w:sz w:val="22"/>
          <w:szCs w:val="22"/>
          <w:lang w:val="en-IE"/>
        </w:rPr>
        <w:t>.</w:t>
      </w:r>
    </w:p>
    <w:p w:rsidR="00283892" w:rsidRDefault="003E480A" w:rsidP="00283892">
      <w:pPr>
        <w:spacing w:line="240" w:lineRule="auto"/>
        <w:rPr>
          <w:rFonts w:asciiTheme="minorHAnsi" w:hAnsiTheme="minorHAnsi" w:cs="Calibri"/>
          <w:b/>
          <w:color w:val="auto"/>
          <w:sz w:val="28"/>
          <w:szCs w:val="28"/>
          <w:lang w:val="en-IE"/>
        </w:rPr>
      </w:pPr>
      <w:r w:rsidRPr="003E4DC7">
        <w:rPr>
          <w:rFonts w:asciiTheme="minorHAnsi" w:hAnsiTheme="minorHAnsi" w:cs="Calibri"/>
          <w:sz w:val="22"/>
          <w:szCs w:val="22"/>
          <w:lang w:val="en-IE"/>
        </w:rPr>
        <w:t>Mayor Larkin</w:t>
      </w:r>
      <w:r>
        <w:rPr>
          <w:rFonts w:asciiTheme="minorHAnsi" w:hAnsiTheme="minorHAnsi" w:cs="Calibri"/>
          <w:sz w:val="22"/>
          <w:szCs w:val="22"/>
          <w:lang w:val="en-IE"/>
        </w:rPr>
        <w:t xml:space="preserve"> thanked the presenters for their contribution. On the proposal of Cllr. McDonnell, seconded by Cllr. Fahy and agreed by all present, Standing Orders were suspended to allow each </w:t>
      </w:r>
      <w:r w:rsidR="0095579F">
        <w:rPr>
          <w:rFonts w:asciiTheme="minorHAnsi" w:hAnsiTheme="minorHAnsi" w:cs="Calibri"/>
          <w:sz w:val="22"/>
          <w:szCs w:val="22"/>
          <w:lang w:val="en-IE"/>
        </w:rPr>
        <w:t>Member</w:t>
      </w:r>
      <w:r>
        <w:rPr>
          <w:rFonts w:asciiTheme="minorHAnsi" w:hAnsiTheme="minorHAnsi" w:cs="Calibri"/>
          <w:sz w:val="22"/>
          <w:szCs w:val="22"/>
          <w:lang w:val="en-IE"/>
        </w:rPr>
        <w:t xml:space="preserve"> 5 minutes speaking time</w:t>
      </w:r>
      <w:r w:rsidR="0095579F">
        <w:rPr>
          <w:rFonts w:asciiTheme="minorHAnsi" w:hAnsiTheme="minorHAnsi" w:cs="Calibri"/>
          <w:sz w:val="22"/>
          <w:szCs w:val="22"/>
          <w:lang w:val="en-IE"/>
        </w:rPr>
        <w:t xml:space="preserve">. </w:t>
      </w:r>
      <w:r>
        <w:rPr>
          <w:rFonts w:asciiTheme="minorHAnsi" w:hAnsiTheme="minorHAnsi" w:cs="Calibri"/>
          <w:sz w:val="22"/>
          <w:szCs w:val="22"/>
          <w:lang w:val="en-IE"/>
        </w:rPr>
        <w:t xml:space="preserve"> </w:t>
      </w:r>
      <w:r w:rsidR="0095579F">
        <w:rPr>
          <w:rFonts w:asciiTheme="minorHAnsi" w:hAnsiTheme="minorHAnsi" w:cs="Calibri"/>
          <w:sz w:val="22"/>
          <w:szCs w:val="22"/>
          <w:lang w:val="en-IE"/>
        </w:rPr>
        <w:t xml:space="preserve">The Mayor </w:t>
      </w:r>
      <w:r>
        <w:rPr>
          <w:rFonts w:asciiTheme="minorHAnsi" w:hAnsiTheme="minorHAnsi" w:cs="Calibri"/>
          <w:sz w:val="22"/>
          <w:szCs w:val="22"/>
          <w:lang w:val="en-IE"/>
        </w:rPr>
        <w:t>invited comments and questions from Members.</w:t>
      </w:r>
    </w:p>
    <w:p w:rsidR="003E480A" w:rsidRDefault="00CC0934" w:rsidP="003E480A">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Issues raised </w:t>
      </w:r>
      <w:r w:rsidR="00765985">
        <w:rPr>
          <w:rFonts w:ascii="Calibri" w:eastAsia="Calibri" w:hAnsi="Calibri" w:cs="Calibri"/>
          <w:color w:val="000000"/>
          <w:sz w:val="22"/>
          <w:szCs w:val="22"/>
        </w:rPr>
        <w:t xml:space="preserve"> in a very lengthy discussion </w:t>
      </w:r>
      <w:r>
        <w:rPr>
          <w:rFonts w:ascii="Calibri" w:eastAsia="Calibri" w:hAnsi="Calibri" w:cs="Calibri"/>
          <w:i/>
          <w:color w:val="000000"/>
          <w:sz w:val="22"/>
          <w:szCs w:val="22"/>
        </w:rPr>
        <w:t>inter alia</w:t>
      </w:r>
      <w:r>
        <w:rPr>
          <w:rFonts w:ascii="Calibri" w:eastAsia="Calibri" w:hAnsi="Calibri" w:cs="Calibri"/>
          <w:color w:val="000000"/>
          <w:sz w:val="22"/>
          <w:szCs w:val="22"/>
        </w:rPr>
        <w:t xml:space="preserve"> included: the number of existing sites in the East Ward in comparison to the Central and West Wards; the costs incurred in dealing with illegal encampments; the history of Traveller housing in the city; issues around the control of horses and the status of the Urban Horse Project; whether the provision of hard-stand halting site is a failed concept; the preference of some Members for</w:t>
      </w:r>
      <w:r w:rsidR="00765985">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full ‘social integration’ of Traveller families in ‘standard’ housing; issues around the purchase and cost of lands at </w:t>
      </w:r>
      <w:proofErr w:type="spellStart"/>
      <w:r>
        <w:rPr>
          <w:rFonts w:ascii="Calibri" w:eastAsia="Calibri" w:hAnsi="Calibri" w:cs="Calibri"/>
          <w:color w:val="000000"/>
          <w:sz w:val="22"/>
          <w:szCs w:val="22"/>
        </w:rPr>
        <w:t>Keeraun</w:t>
      </w:r>
      <w:proofErr w:type="spellEnd"/>
      <w:r>
        <w:rPr>
          <w:rFonts w:ascii="Calibri" w:eastAsia="Calibri" w:hAnsi="Calibri" w:cs="Calibri"/>
          <w:color w:val="000000"/>
          <w:sz w:val="22"/>
          <w:szCs w:val="22"/>
        </w:rPr>
        <w:t xml:space="preserve">; safety concerns around over-crowding in </w:t>
      </w:r>
      <w:proofErr w:type="spellStart"/>
      <w:r>
        <w:rPr>
          <w:rFonts w:ascii="Calibri" w:eastAsia="Calibri" w:hAnsi="Calibri" w:cs="Calibri"/>
          <w:color w:val="000000"/>
          <w:sz w:val="22"/>
          <w:szCs w:val="22"/>
        </w:rPr>
        <w:t>Cúl</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Trá</w:t>
      </w:r>
      <w:proofErr w:type="spellEnd"/>
      <w:r>
        <w:rPr>
          <w:rFonts w:ascii="Calibri" w:eastAsia="Calibri" w:hAnsi="Calibri" w:cs="Calibri"/>
          <w:color w:val="000000"/>
          <w:sz w:val="22"/>
          <w:szCs w:val="22"/>
        </w:rPr>
        <w:t>; the zoning of land at the suggested potential site in Westside;</w:t>
      </w:r>
      <w:r w:rsidR="00765985">
        <w:rPr>
          <w:rFonts w:ascii="Calibri" w:eastAsia="Calibri" w:hAnsi="Calibri" w:cs="Calibri"/>
          <w:color w:val="000000"/>
          <w:sz w:val="22"/>
          <w:szCs w:val="22"/>
        </w:rPr>
        <w:t xml:space="preserve"> issues of ‘behaviour’ and respect’ and ENA’s mission statement; </w:t>
      </w:r>
      <w:r>
        <w:rPr>
          <w:rFonts w:ascii="Calibri" w:eastAsia="Calibri" w:hAnsi="Calibri" w:cs="Calibri"/>
          <w:color w:val="000000"/>
          <w:sz w:val="22"/>
          <w:szCs w:val="22"/>
        </w:rPr>
        <w:t xml:space="preserve"> the vindication of Travellers’ rights;</w:t>
      </w:r>
      <w:r w:rsidR="00765985">
        <w:rPr>
          <w:rFonts w:ascii="Calibri" w:eastAsia="Calibri" w:hAnsi="Calibri" w:cs="Calibri"/>
          <w:color w:val="000000"/>
          <w:sz w:val="22"/>
          <w:szCs w:val="22"/>
        </w:rPr>
        <w:t xml:space="preserve"> anti-social behaviour; </w:t>
      </w:r>
      <w:r>
        <w:rPr>
          <w:rFonts w:ascii="Calibri" w:eastAsia="Calibri" w:hAnsi="Calibri" w:cs="Calibri"/>
          <w:color w:val="000000"/>
          <w:sz w:val="22"/>
          <w:szCs w:val="22"/>
        </w:rPr>
        <w:t xml:space="preserve">the potential of the former airport site for use as an emergency transient site; the TAP in the context of the wider housing crisis; the powers available to the Chief Executive; </w:t>
      </w:r>
      <w:proofErr w:type="spellStart"/>
      <w:r>
        <w:rPr>
          <w:rFonts w:ascii="Calibri" w:eastAsia="Calibri" w:hAnsi="Calibri" w:cs="Calibri"/>
          <w:color w:val="000000"/>
          <w:sz w:val="22"/>
          <w:szCs w:val="22"/>
        </w:rPr>
        <w:t>thew</w:t>
      </w:r>
      <w:proofErr w:type="spellEnd"/>
      <w:r>
        <w:rPr>
          <w:rFonts w:ascii="Calibri" w:eastAsia="Calibri" w:hAnsi="Calibri" w:cs="Calibri"/>
          <w:color w:val="000000"/>
          <w:sz w:val="22"/>
          <w:szCs w:val="22"/>
        </w:rPr>
        <w:t xml:space="preserve"> funding available to the CENA project</w:t>
      </w:r>
      <w:r w:rsidR="00765985">
        <w:rPr>
          <w:rFonts w:ascii="Calibri" w:eastAsia="Calibri" w:hAnsi="Calibri" w:cs="Calibri"/>
          <w:color w:val="000000"/>
          <w:sz w:val="22"/>
          <w:szCs w:val="22"/>
        </w:rPr>
        <w:t xml:space="preserve"> and the status and urgency of adopting the mid-term review of the TAP.</w:t>
      </w:r>
    </w:p>
    <w:p w:rsidR="00765985" w:rsidRDefault="00765985" w:rsidP="003E480A">
      <w:pPr>
        <w:tabs>
          <w:tab w:val="left" w:pos="709"/>
        </w:tabs>
        <w:spacing w:after="0" w:line="240" w:lineRule="auto"/>
        <w:jc w:val="both"/>
        <w:rPr>
          <w:rFonts w:ascii="Calibri" w:eastAsia="Calibri" w:hAnsi="Calibri" w:cs="Calibri"/>
          <w:color w:val="000000"/>
          <w:sz w:val="22"/>
          <w:szCs w:val="22"/>
        </w:rPr>
      </w:pPr>
    </w:p>
    <w:p w:rsidR="00765985" w:rsidRDefault="00765985" w:rsidP="003E480A">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Responses and clarifications were provided by the Chief Executive, the acting Director of Services, the Senior Executive Officer</w:t>
      </w:r>
      <w:r w:rsidR="0013503A">
        <w:rPr>
          <w:rFonts w:ascii="Calibri" w:eastAsia="Calibri" w:hAnsi="Calibri" w:cs="Calibri"/>
          <w:color w:val="000000"/>
          <w:sz w:val="22"/>
          <w:szCs w:val="22"/>
        </w:rPr>
        <w:t xml:space="preserve"> in Housing</w:t>
      </w:r>
      <w:r>
        <w:rPr>
          <w:rFonts w:ascii="Calibri" w:eastAsia="Calibri" w:hAnsi="Calibri" w:cs="Calibri"/>
          <w:color w:val="000000"/>
          <w:sz w:val="22"/>
          <w:szCs w:val="22"/>
        </w:rPr>
        <w:t xml:space="preserve"> and by Mr. Keyes and Ms Ó </w:t>
      </w:r>
      <w:proofErr w:type="spellStart"/>
      <w:r>
        <w:rPr>
          <w:rFonts w:ascii="Calibri" w:eastAsia="Calibri" w:hAnsi="Calibri" w:cs="Calibri"/>
          <w:color w:val="000000"/>
          <w:sz w:val="22"/>
          <w:szCs w:val="22"/>
        </w:rPr>
        <w:t>Riada</w:t>
      </w:r>
      <w:proofErr w:type="spellEnd"/>
      <w:r>
        <w:rPr>
          <w:rFonts w:ascii="Calibri" w:eastAsia="Calibri" w:hAnsi="Calibri" w:cs="Calibri"/>
          <w:color w:val="000000"/>
          <w:sz w:val="22"/>
          <w:szCs w:val="22"/>
        </w:rPr>
        <w:t>.</w:t>
      </w:r>
    </w:p>
    <w:p w:rsidR="00765985" w:rsidRDefault="00765985" w:rsidP="003E480A">
      <w:pPr>
        <w:tabs>
          <w:tab w:val="left" w:pos="709"/>
        </w:tabs>
        <w:spacing w:after="0" w:line="240" w:lineRule="auto"/>
        <w:jc w:val="both"/>
        <w:rPr>
          <w:rFonts w:ascii="Calibri" w:eastAsia="Calibri" w:hAnsi="Calibri" w:cs="Calibri"/>
          <w:color w:val="000000"/>
          <w:sz w:val="22"/>
          <w:szCs w:val="22"/>
        </w:rPr>
      </w:pPr>
    </w:p>
    <w:p w:rsidR="00385BC6" w:rsidRDefault="00385BC6" w:rsidP="003E480A">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In the course of debate, two motions had been proposed:</w:t>
      </w:r>
    </w:p>
    <w:p w:rsidR="00385BC6" w:rsidRDefault="00385BC6" w:rsidP="00385BC6">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lastRenderedPageBreak/>
        <w:t xml:space="preserve">Proposed by: </w:t>
      </w:r>
      <w:r>
        <w:rPr>
          <w:rFonts w:asciiTheme="minorHAnsi" w:hAnsiTheme="minorHAnsi" w:cs="Calibri"/>
          <w:bCs/>
          <w:color w:val="000000"/>
          <w:sz w:val="22"/>
          <w:szCs w:val="22"/>
          <w:lang w:val="en-IE"/>
        </w:rPr>
        <w:tab/>
        <w:t xml:space="preserve">Cllr. M. Cubbard </w:t>
      </w:r>
    </w:p>
    <w:p w:rsidR="00385BC6" w:rsidRDefault="00385BC6" w:rsidP="00385BC6">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r>
        <w:rPr>
          <w:rFonts w:asciiTheme="minorHAnsi" w:hAnsiTheme="minorHAnsi" w:cs="Calibri"/>
          <w:bCs/>
          <w:color w:val="000000"/>
          <w:sz w:val="22"/>
          <w:szCs w:val="22"/>
          <w:lang w:val="en-IE"/>
        </w:rPr>
        <w:t>Seconded by:</w:t>
      </w:r>
      <w:r>
        <w:rPr>
          <w:rFonts w:asciiTheme="minorHAnsi" w:hAnsiTheme="minorHAnsi" w:cs="Calibri"/>
          <w:bCs/>
          <w:color w:val="000000"/>
          <w:sz w:val="22"/>
          <w:szCs w:val="22"/>
          <w:lang w:val="en-IE"/>
        </w:rPr>
        <w:tab/>
        <w:t xml:space="preserve">Cllr </w:t>
      </w:r>
      <w:r>
        <w:rPr>
          <w:rFonts w:asciiTheme="minorHAnsi" w:hAnsiTheme="minorHAnsi" w:cs="Calibri"/>
          <w:color w:val="auto"/>
          <w:sz w:val="22"/>
          <w:szCs w:val="22"/>
        </w:rPr>
        <w:t>O. Crowe</w:t>
      </w:r>
    </w:p>
    <w:p w:rsidR="00385BC6" w:rsidRDefault="00385BC6" w:rsidP="00385BC6">
      <w:pPr>
        <w:pBdr>
          <w:top w:val="single" w:sz="4" w:space="1" w:color="auto"/>
          <w:left w:val="single" w:sz="4" w:space="4" w:color="auto"/>
          <w:bottom w:val="single" w:sz="4" w:space="1" w:color="auto"/>
          <w:right w:val="single" w:sz="4" w:space="4" w:color="auto"/>
        </w:pBdr>
        <w:tabs>
          <w:tab w:val="left" w:pos="0"/>
        </w:tabs>
        <w:spacing w:after="0" w:line="240" w:lineRule="auto"/>
        <w:ind w:left="1440" w:hanging="1440"/>
        <w:jc w:val="both"/>
        <w:rPr>
          <w:rFonts w:asciiTheme="minorHAnsi" w:hAnsiTheme="minorHAnsi" w:cs="Calibri"/>
          <w:color w:val="auto"/>
          <w:sz w:val="22"/>
          <w:szCs w:val="22"/>
        </w:rPr>
      </w:pPr>
    </w:p>
    <w:p w:rsidR="00385BC6" w:rsidRPr="007A0FD0" w:rsidRDefault="00385BC6" w:rsidP="00385BC6">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color w:val="auto"/>
          <w:sz w:val="22"/>
          <w:szCs w:val="22"/>
        </w:rPr>
      </w:pPr>
      <w:r w:rsidRPr="007A0FD0">
        <w:rPr>
          <w:rFonts w:asciiTheme="minorHAnsi" w:hAnsiTheme="minorHAnsi" w:cs="Calibri"/>
          <w:b/>
          <w:color w:val="auto"/>
          <w:sz w:val="22"/>
          <w:szCs w:val="22"/>
        </w:rPr>
        <w:t>“</w:t>
      </w:r>
      <w:r w:rsidR="0013503A">
        <w:rPr>
          <w:rFonts w:asciiTheme="minorHAnsi" w:hAnsiTheme="minorHAnsi" w:cs="Calibri"/>
          <w:b/>
          <w:color w:val="auto"/>
          <w:sz w:val="22"/>
          <w:szCs w:val="22"/>
        </w:rPr>
        <w:t>As the site in Westside is land locked, not levelled, adjacent to homes, businesses, sports facilities and a public walkway, I propose it be removed as consideration for a halting site as part of the Traveller Accommodation  Plan 2014 – 2018.</w:t>
      </w:r>
      <w:r w:rsidRPr="007A0FD0">
        <w:rPr>
          <w:rFonts w:asciiTheme="minorHAnsi" w:hAnsiTheme="minorHAnsi" w:cs="Calibri"/>
          <w:b/>
          <w:color w:val="auto"/>
          <w:sz w:val="22"/>
          <w:szCs w:val="22"/>
        </w:rPr>
        <w:t>”</w:t>
      </w:r>
    </w:p>
    <w:p w:rsidR="00385BC6" w:rsidRDefault="00385BC6" w:rsidP="00385BC6">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
    <w:p w:rsidR="00385BC6" w:rsidRDefault="00385BC6" w:rsidP="003E480A">
      <w:pPr>
        <w:tabs>
          <w:tab w:val="left" w:pos="709"/>
        </w:tabs>
        <w:spacing w:after="0" w:line="240" w:lineRule="auto"/>
        <w:jc w:val="both"/>
        <w:rPr>
          <w:rFonts w:asciiTheme="minorHAnsi" w:hAnsiTheme="minorHAnsi" w:cs="Calibri"/>
          <w:color w:val="auto"/>
          <w:sz w:val="22"/>
          <w:szCs w:val="22"/>
        </w:rPr>
      </w:pPr>
    </w:p>
    <w:p w:rsidR="0013503A" w:rsidRDefault="0013503A" w:rsidP="0013503A">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 xml:space="preserve">Proposed by: </w:t>
      </w:r>
      <w:r>
        <w:rPr>
          <w:rFonts w:asciiTheme="minorHAnsi" w:hAnsiTheme="minorHAnsi" w:cs="Calibri"/>
          <w:bCs/>
          <w:color w:val="000000"/>
          <w:sz w:val="22"/>
          <w:szCs w:val="22"/>
          <w:lang w:val="en-IE"/>
        </w:rPr>
        <w:tab/>
        <w:t>Cllr. P. Keane</w:t>
      </w:r>
    </w:p>
    <w:p w:rsidR="0013503A" w:rsidRDefault="0013503A" w:rsidP="0013503A">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roofErr w:type="gramStart"/>
      <w:r>
        <w:rPr>
          <w:rFonts w:asciiTheme="minorHAnsi" w:hAnsiTheme="minorHAnsi" w:cs="Calibri"/>
          <w:bCs/>
          <w:color w:val="000000"/>
          <w:sz w:val="22"/>
          <w:szCs w:val="22"/>
          <w:lang w:val="en-IE"/>
        </w:rPr>
        <w:t>Seconded by:</w:t>
      </w:r>
      <w:r>
        <w:rPr>
          <w:rFonts w:asciiTheme="minorHAnsi" w:hAnsiTheme="minorHAnsi" w:cs="Calibri"/>
          <w:bCs/>
          <w:color w:val="000000"/>
          <w:sz w:val="22"/>
          <w:szCs w:val="22"/>
          <w:lang w:val="en-IE"/>
        </w:rPr>
        <w:tab/>
        <w:t>Cllr.</w:t>
      </w:r>
      <w:proofErr w:type="gramEnd"/>
      <w:r>
        <w:rPr>
          <w:rFonts w:asciiTheme="minorHAnsi" w:hAnsiTheme="minorHAnsi" w:cs="Calibri"/>
          <w:bCs/>
          <w:color w:val="000000"/>
          <w:sz w:val="22"/>
          <w:szCs w:val="22"/>
          <w:lang w:val="en-IE"/>
        </w:rPr>
        <w:t xml:space="preserve">  </w:t>
      </w:r>
      <w:r>
        <w:rPr>
          <w:rFonts w:asciiTheme="minorHAnsi" w:hAnsiTheme="minorHAnsi" w:cs="Calibri"/>
          <w:color w:val="auto"/>
          <w:sz w:val="22"/>
          <w:szCs w:val="22"/>
        </w:rPr>
        <w:t>O. Crowe</w:t>
      </w:r>
    </w:p>
    <w:p w:rsidR="0013503A" w:rsidRDefault="0013503A" w:rsidP="0013503A">
      <w:pPr>
        <w:pBdr>
          <w:top w:val="single" w:sz="4" w:space="1" w:color="auto"/>
          <w:left w:val="single" w:sz="4" w:space="4" w:color="auto"/>
          <w:bottom w:val="single" w:sz="4" w:space="1" w:color="auto"/>
          <w:right w:val="single" w:sz="4" w:space="4" w:color="auto"/>
        </w:pBdr>
        <w:tabs>
          <w:tab w:val="left" w:pos="0"/>
        </w:tabs>
        <w:spacing w:after="0" w:line="240" w:lineRule="auto"/>
        <w:ind w:left="1440" w:hanging="1440"/>
        <w:jc w:val="both"/>
        <w:rPr>
          <w:rFonts w:asciiTheme="minorHAnsi" w:hAnsiTheme="minorHAnsi" w:cs="Calibri"/>
          <w:color w:val="auto"/>
          <w:sz w:val="22"/>
          <w:szCs w:val="22"/>
        </w:rPr>
      </w:pPr>
    </w:p>
    <w:p w:rsidR="0013503A" w:rsidRPr="007A0FD0" w:rsidRDefault="0013503A" w:rsidP="0013503A">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color w:val="auto"/>
          <w:sz w:val="22"/>
          <w:szCs w:val="22"/>
        </w:rPr>
      </w:pPr>
      <w:r w:rsidRPr="007A0FD0">
        <w:rPr>
          <w:rFonts w:asciiTheme="minorHAnsi" w:hAnsiTheme="minorHAnsi" w:cs="Calibri"/>
          <w:b/>
          <w:color w:val="auto"/>
          <w:sz w:val="22"/>
          <w:szCs w:val="22"/>
        </w:rPr>
        <w:t>“</w:t>
      </w:r>
      <w:r>
        <w:rPr>
          <w:rFonts w:asciiTheme="minorHAnsi" w:hAnsiTheme="minorHAnsi" w:cs="Calibri"/>
          <w:b/>
          <w:color w:val="auto"/>
          <w:sz w:val="22"/>
          <w:szCs w:val="22"/>
        </w:rPr>
        <w:t>TEXT TO BE INSERTED</w:t>
      </w:r>
      <w:r w:rsidRPr="007A0FD0">
        <w:rPr>
          <w:rFonts w:asciiTheme="minorHAnsi" w:hAnsiTheme="minorHAnsi" w:cs="Calibri"/>
          <w:b/>
          <w:color w:val="auto"/>
          <w:sz w:val="22"/>
          <w:szCs w:val="22"/>
        </w:rPr>
        <w:t>”</w:t>
      </w:r>
    </w:p>
    <w:p w:rsidR="0013503A" w:rsidRDefault="0013503A" w:rsidP="0013503A">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color w:val="auto"/>
          <w:sz w:val="22"/>
          <w:szCs w:val="22"/>
        </w:rPr>
      </w:pPr>
    </w:p>
    <w:p w:rsidR="0013503A" w:rsidRDefault="0013503A" w:rsidP="003E480A">
      <w:pPr>
        <w:tabs>
          <w:tab w:val="left" w:pos="709"/>
        </w:tabs>
        <w:spacing w:after="0" w:line="240" w:lineRule="auto"/>
        <w:jc w:val="both"/>
        <w:rPr>
          <w:rFonts w:asciiTheme="minorHAnsi" w:hAnsiTheme="minorHAnsi" w:cs="Calibri"/>
          <w:color w:val="auto"/>
          <w:sz w:val="22"/>
          <w:szCs w:val="22"/>
        </w:rPr>
      </w:pPr>
      <w:r>
        <w:rPr>
          <w:rFonts w:asciiTheme="minorHAnsi" w:hAnsiTheme="minorHAnsi" w:cs="Calibri"/>
          <w:color w:val="auto"/>
          <w:sz w:val="22"/>
          <w:szCs w:val="22"/>
        </w:rPr>
        <w:t>Following discussion, Cllr. Keane agreed to the deferral of his motion to the next meeting of the Council on 6</w:t>
      </w:r>
      <w:r w:rsidRPr="0013503A">
        <w:rPr>
          <w:rFonts w:asciiTheme="minorHAnsi" w:hAnsiTheme="minorHAnsi" w:cs="Calibri"/>
          <w:color w:val="auto"/>
          <w:sz w:val="22"/>
          <w:szCs w:val="22"/>
          <w:vertAlign w:val="superscript"/>
        </w:rPr>
        <w:t>th</w:t>
      </w:r>
      <w:r>
        <w:rPr>
          <w:rFonts w:asciiTheme="minorHAnsi" w:hAnsiTheme="minorHAnsi" w:cs="Calibri"/>
          <w:color w:val="auto"/>
          <w:sz w:val="22"/>
          <w:szCs w:val="22"/>
        </w:rPr>
        <w:t xml:space="preserve"> March subject to the text being referred for legal opinion. </w:t>
      </w:r>
    </w:p>
    <w:p w:rsidR="00765985" w:rsidRPr="00CC0934" w:rsidRDefault="0013503A" w:rsidP="003E480A">
      <w:pPr>
        <w:tabs>
          <w:tab w:val="left" w:pos="709"/>
        </w:tabs>
        <w:spacing w:after="0" w:line="240" w:lineRule="auto"/>
        <w:jc w:val="both"/>
        <w:rPr>
          <w:rFonts w:ascii="Calibri" w:eastAsia="Calibri" w:hAnsi="Calibri" w:cs="Calibri"/>
          <w:color w:val="000000"/>
          <w:sz w:val="22"/>
          <w:szCs w:val="22"/>
        </w:rPr>
      </w:pPr>
      <w:r>
        <w:rPr>
          <w:rFonts w:asciiTheme="minorHAnsi" w:hAnsiTheme="minorHAnsi" w:cs="Calibri"/>
          <w:color w:val="auto"/>
          <w:sz w:val="22"/>
          <w:szCs w:val="22"/>
        </w:rPr>
        <w:t xml:space="preserve">On the proposal of Cllr. O. Crowe, seconded by Cllr. Ó </w:t>
      </w:r>
      <w:proofErr w:type="spellStart"/>
      <w:r>
        <w:rPr>
          <w:rFonts w:asciiTheme="minorHAnsi" w:hAnsiTheme="minorHAnsi" w:cs="Calibri"/>
          <w:color w:val="auto"/>
          <w:sz w:val="22"/>
          <w:szCs w:val="22"/>
        </w:rPr>
        <w:t>Conchúr</w:t>
      </w:r>
      <w:proofErr w:type="spellEnd"/>
      <w:r w:rsidR="00251882">
        <w:rPr>
          <w:rFonts w:asciiTheme="minorHAnsi" w:hAnsiTheme="minorHAnsi" w:cs="Calibri"/>
          <w:color w:val="auto"/>
          <w:sz w:val="22"/>
          <w:szCs w:val="22"/>
        </w:rPr>
        <w:t xml:space="preserve">, it was agreed to leave Cllr. </w:t>
      </w:r>
      <w:proofErr w:type="spellStart"/>
      <w:r w:rsidR="00251882">
        <w:rPr>
          <w:rFonts w:asciiTheme="minorHAnsi" w:hAnsiTheme="minorHAnsi" w:cs="Calibri"/>
          <w:color w:val="auto"/>
          <w:sz w:val="22"/>
          <w:szCs w:val="22"/>
        </w:rPr>
        <w:t>Cubbard’s</w:t>
      </w:r>
      <w:proofErr w:type="spellEnd"/>
      <w:r w:rsidR="00251882">
        <w:rPr>
          <w:rFonts w:asciiTheme="minorHAnsi" w:hAnsiTheme="minorHAnsi" w:cs="Calibri"/>
          <w:color w:val="auto"/>
          <w:sz w:val="22"/>
          <w:szCs w:val="22"/>
        </w:rPr>
        <w:t xml:space="preserve"> motion on the agenda for the next meeting pending clarification around Cllr. Keane’s motion.</w:t>
      </w:r>
    </w:p>
    <w:p w:rsidR="008532F3" w:rsidRDefault="008532F3" w:rsidP="00251882">
      <w:pPr>
        <w:spacing w:line="240" w:lineRule="auto"/>
        <w:rPr>
          <w:rFonts w:asciiTheme="minorHAnsi" w:hAnsiTheme="minorHAnsi" w:cs="Calibri"/>
          <w:sz w:val="22"/>
          <w:szCs w:val="22"/>
          <w:lang w:val="en-IE"/>
        </w:rPr>
      </w:pPr>
    </w:p>
    <w:p w:rsidR="00251882" w:rsidRDefault="00251882" w:rsidP="00251882">
      <w:pPr>
        <w:spacing w:line="240" w:lineRule="auto"/>
        <w:rPr>
          <w:rFonts w:asciiTheme="minorHAnsi" w:hAnsiTheme="minorHAnsi" w:cs="Calibri"/>
          <w:sz w:val="22"/>
          <w:szCs w:val="22"/>
          <w:lang w:val="en-IE"/>
        </w:rPr>
      </w:pPr>
      <w:r>
        <w:rPr>
          <w:rFonts w:asciiTheme="minorHAnsi" w:hAnsiTheme="minorHAnsi" w:cs="Calibri"/>
          <w:sz w:val="22"/>
          <w:szCs w:val="22"/>
          <w:lang w:val="en-IE"/>
        </w:rPr>
        <w:t>On the proposal of Cllr. McDonnell, seconded by Cllr. McNelis</w:t>
      </w:r>
      <w:proofErr w:type="gramStart"/>
      <w:r w:rsidR="007740A7">
        <w:rPr>
          <w:rFonts w:asciiTheme="minorHAnsi" w:hAnsiTheme="minorHAnsi" w:cs="Calibri"/>
          <w:sz w:val="22"/>
          <w:szCs w:val="22"/>
          <w:lang w:val="en-IE"/>
        </w:rPr>
        <w:t xml:space="preserve">, </w:t>
      </w:r>
      <w:r>
        <w:rPr>
          <w:rFonts w:asciiTheme="minorHAnsi" w:hAnsiTheme="minorHAnsi" w:cs="Calibri"/>
          <w:sz w:val="22"/>
          <w:szCs w:val="22"/>
          <w:lang w:val="en-IE"/>
        </w:rPr>
        <w:t xml:space="preserve"> the</w:t>
      </w:r>
      <w:proofErr w:type="gramEnd"/>
      <w:r>
        <w:rPr>
          <w:rFonts w:asciiTheme="minorHAnsi" w:hAnsiTheme="minorHAnsi" w:cs="Calibri"/>
          <w:sz w:val="22"/>
          <w:szCs w:val="22"/>
          <w:lang w:val="en-IE"/>
        </w:rPr>
        <w:t xml:space="preserve"> suspension of Standing Orders was rescinded with all 13 Members present at the time in favour.</w:t>
      </w:r>
    </w:p>
    <w:p w:rsidR="00251882" w:rsidRDefault="00251882" w:rsidP="00251882">
      <w:pPr>
        <w:spacing w:line="240" w:lineRule="auto"/>
        <w:rPr>
          <w:rFonts w:asciiTheme="minorHAnsi" w:hAnsiTheme="minorHAnsi" w:cs="Calibri"/>
          <w:sz w:val="22"/>
          <w:szCs w:val="22"/>
          <w:lang w:val="en-IE"/>
        </w:rPr>
      </w:pPr>
      <w:r>
        <w:rPr>
          <w:rFonts w:asciiTheme="minorHAnsi" w:hAnsiTheme="minorHAnsi" w:cs="Calibri"/>
          <w:sz w:val="22"/>
          <w:szCs w:val="22"/>
          <w:lang w:val="en-IE"/>
        </w:rPr>
        <w:t>Having reached 7.30pm, on the proposal of Cllr. Lyons, seconded by Cllr. Cubbard</w:t>
      </w:r>
      <w:r w:rsidR="007740A7">
        <w:rPr>
          <w:rFonts w:asciiTheme="minorHAnsi" w:hAnsiTheme="minorHAnsi" w:cs="Calibri"/>
          <w:sz w:val="22"/>
          <w:szCs w:val="22"/>
          <w:lang w:val="en-IE"/>
        </w:rPr>
        <w:t>,</w:t>
      </w:r>
      <w:r>
        <w:rPr>
          <w:rFonts w:asciiTheme="minorHAnsi" w:hAnsiTheme="minorHAnsi" w:cs="Calibri"/>
          <w:sz w:val="22"/>
          <w:szCs w:val="22"/>
          <w:lang w:val="en-IE"/>
        </w:rPr>
        <w:t xml:space="preserve"> it was </w:t>
      </w:r>
      <w:r w:rsidR="007740A7">
        <w:rPr>
          <w:rFonts w:asciiTheme="minorHAnsi" w:hAnsiTheme="minorHAnsi" w:cs="Calibri"/>
          <w:sz w:val="22"/>
          <w:szCs w:val="22"/>
          <w:lang w:val="en-IE"/>
        </w:rPr>
        <w:t xml:space="preserve">proposed </w:t>
      </w:r>
      <w:r>
        <w:rPr>
          <w:rFonts w:asciiTheme="minorHAnsi" w:hAnsiTheme="minorHAnsi" w:cs="Calibri"/>
          <w:sz w:val="22"/>
          <w:szCs w:val="22"/>
          <w:lang w:val="en-IE"/>
        </w:rPr>
        <w:t>to extend the meeting to deal with Item 2. until 8.00pm and to return to the discussion of the Traveller Accommodation Programme Mid-term Review and the Standing Orders Review</w:t>
      </w:r>
      <w:r w:rsidR="007740A7">
        <w:rPr>
          <w:rFonts w:asciiTheme="minorHAnsi" w:hAnsiTheme="minorHAnsi" w:cs="Calibri"/>
          <w:sz w:val="22"/>
          <w:szCs w:val="22"/>
          <w:lang w:val="en-IE"/>
        </w:rPr>
        <w:t xml:space="preserve"> at the next Ordinary Meeting to commence at 2.00pm on 6</w:t>
      </w:r>
      <w:r w:rsidR="007740A7" w:rsidRPr="007740A7">
        <w:rPr>
          <w:rFonts w:asciiTheme="minorHAnsi" w:hAnsiTheme="minorHAnsi" w:cs="Calibri"/>
          <w:sz w:val="22"/>
          <w:szCs w:val="22"/>
          <w:vertAlign w:val="superscript"/>
          <w:lang w:val="en-IE"/>
        </w:rPr>
        <w:t>th</w:t>
      </w:r>
      <w:r w:rsidR="007740A7">
        <w:rPr>
          <w:rFonts w:asciiTheme="minorHAnsi" w:hAnsiTheme="minorHAnsi" w:cs="Calibri"/>
          <w:sz w:val="22"/>
          <w:szCs w:val="22"/>
          <w:lang w:val="en-IE"/>
        </w:rPr>
        <w:t xml:space="preserve"> March.</w:t>
      </w:r>
    </w:p>
    <w:p w:rsidR="007740A7" w:rsidRPr="007740A7" w:rsidRDefault="007740A7" w:rsidP="00251882">
      <w:pPr>
        <w:spacing w:line="240" w:lineRule="auto"/>
        <w:rPr>
          <w:rFonts w:asciiTheme="minorHAnsi" w:hAnsiTheme="minorHAnsi" w:cs="Calibri"/>
          <w:color w:val="auto"/>
          <w:sz w:val="22"/>
          <w:szCs w:val="22"/>
          <w:lang w:val="en-IE"/>
        </w:rPr>
      </w:pPr>
      <w:r w:rsidRPr="007740A7">
        <w:rPr>
          <w:rFonts w:asciiTheme="minorHAnsi" w:hAnsiTheme="minorHAnsi" w:cs="Calibri"/>
          <w:color w:val="auto"/>
          <w:sz w:val="22"/>
          <w:szCs w:val="22"/>
          <w:lang w:val="en-IE"/>
        </w:rPr>
        <w:t xml:space="preserve">In favour: </w:t>
      </w:r>
      <w:r w:rsidRPr="007740A7">
        <w:rPr>
          <w:rFonts w:asciiTheme="minorHAnsi" w:hAnsiTheme="minorHAnsi" w:cs="Calibri"/>
          <w:color w:val="auto"/>
          <w:sz w:val="22"/>
          <w:szCs w:val="22"/>
          <w:lang w:val="en-IE"/>
        </w:rPr>
        <w:tab/>
        <w:t xml:space="preserve">8 </w:t>
      </w:r>
      <w:r w:rsidRPr="007740A7">
        <w:rPr>
          <w:rFonts w:asciiTheme="minorHAnsi" w:hAnsiTheme="minorHAnsi" w:cs="Calibri"/>
          <w:color w:val="auto"/>
          <w:sz w:val="22"/>
          <w:szCs w:val="22"/>
          <w:lang w:val="en-IE"/>
        </w:rPr>
        <w:tab/>
        <w:t>Against:</w:t>
      </w:r>
      <w:r w:rsidRPr="007740A7">
        <w:rPr>
          <w:rFonts w:asciiTheme="minorHAnsi" w:hAnsiTheme="minorHAnsi" w:cs="Calibri"/>
          <w:color w:val="auto"/>
          <w:sz w:val="22"/>
          <w:szCs w:val="22"/>
          <w:lang w:val="en-IE"/>
        </w:rPr>
        <w:tab/>
        <w:t>4</w:t>
      </w:r>
      <w:r w:rsidRPr="007740A7">
        <w:rPr>
          <w:rFonts w:asciiTheme="minorHAnsi" w:hAnsiTheme="minorHAnsi" w:cs="Calibri"/>
          <w:color w:val="auto"/>
          <w:sz w:val="22"/>
          <w:szCs w:val="22"/>
          <w:lang w:val="en-IE"/>
        </w:rPr>
        <w:tab/>
        <w:t xml:space="preserve">Absent: </w:t>
      </w:r>
      <w:r w:rsidRPr="007740A7">
        <w:rPr>
          <w:rFonts w:asciiTheme="minorHAnsi" w:hAnsiTheme="minorHAnsi" w:cs="Calibri"/>
          <w:color w:val="auto"/>
          <w:sz w:val="22"/>
          <w:szCs w:val="22"/>
          <w:lang w:val="en-IE"/>
        </w:rPr>
        <w:tab/>
        <w:t>6</w:t>
      </w:r>
    </w:p>
    <w:p w:rsidR="00251882" w:rsidRDefault="00251882" w:rsidP="00251882">
      <w:pPr>
        <w:spacing w:line="240" w:lineRule="auto"/>
        <w:rPr>
          <w:rFonts w:asciiTheme="minorHAnsi" w:hAnsiTheme="minorHAnsi" w:cs="Calibri"/>
          <w:b/>
          <w:color w:val="auto"/>
          <w:sz w:val="28"/>
          <w:szCs w:val="28"/>
          <w:lang w:val="en-IE"/>
        </w:rPr>
      </w:pPr>
      <w:r>
        <w:rPr>
          <w:rFonts w:asciiTheme="minorHAnsi" w:hAnsiTheme="minorHAnsi" w:cs="Calibri"/>
          <w:b/>
          <w:color w:val="auto"/>
          <w:sz w:val="28"/>
          <w:szCs w:val="28"/>
          <w:lang w:val="en-IE"/>
        </w:rPr>
        <w:t>2</w:t>
      </w:r>
      <w:r w:rsidRPr="00C71FC1">
        <w:rPr>
          <w:rFonts w:asciiTheme="minorHAnsi" w:hAnsiTheme="minorHAnsi" w:cs="Calibri"/>
          <w:b/>
          <w:color w:val="auto"/>
          <w:sz w:val="28"/>
          <w:szCs w:val="28"/>
          <w:lang w:val="en-IE"/>
        </w:rPr>
        <w:t xml:space="preserve">. </w:t>
      </w:r>
      <w:r>
        <w:rPr>
          <w:rFonts w:asciiTheme="minorHAnsi" w:hAnsiTheme="minorHAnsi" w:cs="Calibri"/>
          <w:b/>
          <w:color w:val="auto"/>
          <w:sz w:val="28"/>
          <w:szCs w:val="28"/>
          <w:lang w:val="en-IE"/>
        </w:rPr>
        <w:t>Review of Standing Orders</w:t>
      </w:r>
    </w:p>
    <w:p w:rsidR="00251882" w:rsidRDefault="00251882" w:rsidP="00251882">
      <w:pPr>
        <w:spacing w:line="240" w:lineRule="auto"/>
        <w:rPr>
          <w:rFonts w:asciiTheme="minorHAnsi" w:hAnsiTheme="minorHAnsi" w:cs="Calibri"/>
          <w:b/>
          <w:color w:val="auto"/>
          <w:sz w:val="22"/>
          <w:szCs w:val="22"/>
          <w:lang w:val="en-IE"/>
        </w:rPr>
      </w:pPr>
      <w:r w:rsidRPr="009B1A36">
        <w:rPr>
          <w:rFonts w:asciiTheme="minorHAnsi" w:hAnsiTheme="minorHAnsi" w:cs="Calibri"/>
          <w:b/>
          <w:color w:val="auto"/>
          <w:sz w:val="22"/>
          <w:szCs w:val="22"/>
          <w:lang w:val="en-IE"/>
        </w:rPr>
        <w:t xml:space="preserve">(a) </w:t>
      </w:r>
      <w:r>
        <w:rPr>
          <w:rFonts w:asciiTheme="minorHAnsi" w:hAnsiTheme="minorHAnsi" w:cs="Calibri"/>
          <w:b/>
          <w:color w:val="auto"/>
          <w:sz w:val="22"/>
          <w:szCs w:val="22"/>
          <w:lang w:val="en-IE"/>
        </w:rPr>
        <w:t>To consider the report from Procedures Committee on the Draft Standing Orders Review.</w:t>
      </w:r>
    </w:p>
    <w:p w:rsidR="007740A7" w:rsidRDefault="007740A7" w:rsidP="00251882">
      <w:pPr>
        <w:spacing w:line="240" w:lineRule="auto"/>
        <w:rPr>
          <w:rFonts w:asciiTheme="minorHAnsi" w:hAnsiTheme="minorHAnsi" w:cs="Calibri"/>
          <w:color w:val="auto"/>
          <w:sz w:val="22"/>
          <w:szCs w:val="22"/>
          <w:lang w:val="en-IE"/>
        </w:rPr>
      </w:pPr>
      <w:r>
        <w:rPr>
          <w:rFonts w:asciiTheme="minorHAnsi" w:hAnsiTheme="minorHAnsi" w:cs="Calibri"/>
          <w:color w:val="auto"/>
          <w:sz w:val="22"/>
          <w:szCs w:val="22"/>
          <w:lang w:val="en-IE"/>
        </w:rPr>
        <w:t>Mr. D. Mahon, SEO, introduced the report on the review of Standing Orders from the Procedures Committee.</w:t>
      </w:r>
    </w:p>
    <w:p w:rsidR="007740A7" w:rsidRPr="007740A7" w:rsidRDefault="007740A7" w:rsidP="00251882">
      <w:pPr>
        <w:spacing w:line="240" w:lineRule="auto"/>
        <w:rPr>
          <w:rFonts w:asciiTheme="minorHAnsi" w:hAnsiTheme="minorHAnsi" w:cs="Calibri"/>
          <w:color w:val="auto"/>
          <w:sz w:val="22"/>
          <w:szCs w:val="22"/>
          <w:lang w:val="en-IE"/>
        </w:rPr>
      </w:pPr>
      <w:r>
        <w:rPr>
          <w:rFonts w:asciiTheme="minorHAnsi" w:hAnsiTheme="minorHAnsi" w:cs="Calibri"/>
          <w:color w:val="auto"/>
          <w:sz w:val="22"/>
          <w:szCs w:val="22"/>
          <w:lang w:val="en-IE"/>
        </w:rPr>
        <w:t>Members discussed, proposed, seconded and agreed the adoption of Standing Orders 1, 3, 4 and 5. It was agreed to defer decision on S.O.2 until 6</w:t>
      </w:r>
      <w:r w:rsidRPr="007740A7">
        <w:rPr>
          <w:rFonts w:asciiTheme="minorHAnsi" w:hAnsiTheme="minorHAnsi" w:cs="Calibri"/>
          <w:color w:val="auto"/>
          <w:sz w:val="22"/>
          <w:szCs w:val="22"/>
          <w:vertAlign w:val="superscript"/>
          <w:lang w:val="en-IE"/>
        </w:rPr>
        <w:t>th</w:t>
      </w:r>
      <w:r>
        <w:rPr>
          <w:rFonts w:asciiTheme="minorHAnsi" w:hAnsiTheme="minorHAnsi" w:cs="Calibri"/>
          <w:color w:val="auto"/>
          <w:sz w:val="22"/>
          <w:szCs w:val="22"/>
          <w:lang w:val="en-IE"/>
        </w:rPr>
        <w:t xml:space="preserve"> March pending the availability of an English translation of the prayer.</w:t>
      </w:r>
    </w:p>
    <w:p w:rsidR="00251882" w:rsidRDefault="00251882" w:rsidP="00251882">
      <w:pPr>
        <w:spacing w:line="240" w:lineRule="auto"/>
        <w:rPr>
          <w:rFonts w:asciiTheme="minorHAnsi" w:hAnsiTheme="minorHAnsi" w:cs="Calibri"/>
          <w:b/>
          <w:color w:val="auto"/>
          <w:sz w:val="28"/>
          <w:szCs w:val="28"/>
          <w:lang w:val="en-IE"/>
        </w:rPr>
      </w:pPr>
    </w:p>
    <w:p w:rsidR="00E16B2F" w:rsidRPr="00BC1B41" w:rsidRDefault="007740A7" w:rsidP="00917767">
      <w:pPr>
        <w:numPr>
          <w:ilvl w:val="0"/>
          <w:numId w:val="2"/>
        </w:numPr>
        <w:spacing w:after="0" w:line="240" w:lineRule="auto"/>
        <w:ind w:left="0" w:firstLine="0"/>
        <w:jc w:val="both"/>
        <w:rPr>
          <w:rFonts w:asciiTheme="minorHAnsi" w:hAnsiTheme="minorHAnsi" w:cs="Calibri"/>
          <w:b/>
          <w:bCs/>
          <w:sz w:val="22"/>
          <w:szCs w:val="22"/>
          <w:lang w:val="en-IE"/>
        </w:rPr>
      </w:pPr>
      <w:r w:rsidRPr="00BC1B41">
        <w:rPr>
          <w:rFonts w:asciiTheme="minorHAnsi" w:hAnsiTheme="minorHAnsi" w:cs="Calibri"/>
          <w:b/>
          <w:bCs/>
          <w:sz w:val="22"/>
          <w:szCs w:val="22"/>
          <w:lang w:val="en-IE"/>
        </w:rPr>
        <w:t>T</w:t>
      </w:r>
      <w:r w:rsidR="00244871" w:rsidRPr="00BC1B41">
        <w:rPr>
          <w:rFonts w:asciiTheme="minorHAnsi" w:hAnsiTheme="minorHAnsi" w:cs="Calibri"/>
          <w:b/>
          <w:bCs/>
          <w:sz w:val="22"/>
          <w:szCs w:val="22"/>
          <w:lang w:val="en-IE"/>
        </w:rPr>
        <w:t xml:space="preserve">he Meeting ended at </w:t>
      </w:r>
      <w:r w:rsidRPr="00BC1B41">
        <w:rPr>
          <w:rFonts w:asciiTheme="minorHAnsi" w:hAnsiTheme="minorHAnsi" w:cs="Calibri"/>
          <w:b/>
          <w:bCs/>
          <w:sz w:val="22"/>
          <w:szCs w:val="22"/>
          <w:lang w:val="en-IE"/>
        </w:rPr>
        <w:t>8.00</w:t>
      </w:r>
      <w:r w:rsidR="00244871" w:rsidRPr="00BC1B41">
        <w:rPr>
          <w:rFonts w:asciiTheme="minorHAnsi" w:hAnsiTheme="minorHAnsi" w:cs="Calibri"/>
          <w:b/>
          <w:bCs/>
          <w:sz w:val="22"/>
          <w:szCs w:val="22"/>
          <w:lang w:val="en-IE"/>
        </w:rPr>
        <w:t xml:space="preserve"> </w:t>
      </w:r>
      <w:proofErr w:type="gramStart"/>
      <w:r w:rsidR="00244871" w:rsidRPr="00BC1B41">
        <w:rPr>
          <w:rFonts w:asciiTheme="minorHAnsi" w:hAnsiTheme="minorHAnsi" w:cs="Calibri"/>
          <w:b/>
          <w:bCs/>
          <w:sz w:val="22"/>
          <w:szCs w:val="22"/>
          <w:lang w:val="en-IE"/>
        </w:rPr>
        <w:t xml:space="preserve">pm </w:t>
      </w:r>
      <w:r w:rsidRPr="00BC1B41">
        <w:rPr>
          <w:rFonts w:asciiTheme="minorHAnsi" w:hAnsiTheme="minorHAnsi" w:cs="Calibri"/>
          <w:b/>
          <w:bCs/>
          <w:sz w:val="22"/>
          <w:szCs w:val="22"/>
          <w:lang w:val="en-IE"/>
        </w:rPr>
        <w:t>.</w:t>
      </w:r>
      <w:proofErr w:type="gramEnd"/>
    </w:p>
    <w:sectPr w:rsidR="00E16B2F" w:rsidRPr="00BC1B41" w:rsidSect="00CA4168">
      <w:footerReference w:type="default" r:id="rId9"/>
      <w:pgSz w:w="11906" w:h="16838"/>
      <w:pgMar w:top="1440" w:right="1440" w:bottom="14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A78" w:rsidRDefault="00576A78" w:rsidP="002F1D35">
      <w:pPr>
        <w:spacing w:after="0" w:line="240" w:lineRule="auto"/>
      </w:pPr>
      <w:r>
        <w:separator/>
      </w:r>
    </w:p>
  </w:endnote>
  <w:endnote w:type="continuationSeparator" w:id="0">
    <w:p w:rsidR="00576A78" w:rsidRDefault="00576A78" w:rsidP="002F1D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921957"/>
      <w:docPartObj>
        <w:docPartGallery w:val="Page Numbers (Bottom of Page)"/>
        <w:docPartUnique/>
      </w:docPartObj>
    </w:sdtPr>
    <w:sdtContent>
      <w:p w:rsidR="00251882" w:rsidRDefault="00C5366E">
        <w:pPr>
          <w:pStyle w:val="Footer"/>
          <w:jc w:val="center"/>
        </w:pPr>
        <w:fldSimple w:instr=" PAGE   \* MERGEFORMAT ">
          <w:r w:rsidR="008C3EF1">
            <w:rPr>
              <w:noProof/>
            </w:rPr>
            <w:t>1</w:t>
          </w:r>
        </w:fldSimple>
      </w:p>
    </w:sdtContent>
  </w:sdt>
  <w:p w:rsidR="00251882" w:rsidRDefault="002518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A78" w:rsidRDefault="00576A78" w:rsidP="002F1D35">
      <w:pPr>
        <w:spacing w:after="0" w:line="240" w:lineRule="auto"/>
      </w:pPr>
      <w:r>
        <w:separator/>
      </w:r>
    </w:p>
  </w:footnote>
  <w:footnote w:type="continuationSeparator" w:id="0">
    <w:p w:rsidR="00576A78" w:rsidRDefault="00576A78" w:rsidP="002F1D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1C2556F"/>
    <w:multiLevelType w:val="hybridMultilevel"/>
    <w:tmpl w:val="20607E92"/>
    <w:lvl w:ilvl="0" w:tplc="BF06D384">
      <w:start w:val="1"/>
      <w:numFmt w:val="lowerLetter"/>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2">
    <w:nsid w:val="2B674E51"/>
    <w:multiLevelType w:val="hybridMultilevel"/>
    <w:tmpl w:val="98AA2220"/>
    <w:lvl w:ilvl="0" w:tplc="DD269C2A">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4">
    <w:nsid w:val="592770DF"/>
    <w:multiLevelType w:val="hybridMultilevel"/>
    <w:tmpl w:val="278ED43C"/>
    <w:lvl w:ilvl="0" w:tplc="BD84FFF8">
      <w:start w:val="1"/>
      <w:numFmt w:val="bullet"/>
      <w:lvlText w:val=""/>
      <w:lvlJc w:val="left"/>
      <w:pPr>
        <w:ind w:left="720" w:hanging="360"/>
      </w:pPr>
      <w:rPr>
        <w:rFonts w:ascii="Symbol" w:hAnsi="Symbol" w:hint="default"/>
        <w:sz w:val="24"/>
        <w:szCs w:val="24"/>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B6A89"/>
    <w:rsid w:val="00021A62"/>
    <w:rsid w:val="0002320A"/>
    <w:rsid w:val="00024E22"/>
    <w:rsid w:val="00025780"/>
    <w:rsid w:val="00037A46"/>
    <w:rsid w:val="00040F8F"/>
    <w:rsid w:val="00065FFC"/>
    <w:rsid w:val="0007532B"/>
    <w:rsid w:val="000A0155"/>
    <w:rsid w:val="000B1A29"/>
    <w:rsid w:val="000B2CF2"/>
    <w:rsid w:val="000B4290"/>
    <w:rsid w:val="000C474D"/>
    <w:rsid w:val="000D2E3D"/>
    <w:rsid w:val="000E1308"/>
    <w:rsid w:val="000F4A94"/>
    <w:rsid w:val="00122588"/>
    <w:rsid w:val="0013503A"/>
    <w:rsid w:val="00137B09"/>
    <w:rsid w:val="001733D2"/>
    <w:rsid w:val="001D3B92"/>
    <w:rsid w:val="001F25F9"/>
    <w:rsid w:val="00211853"/>
    <w:rsid w:val="00215EEF"/>
    <w:rsid w:val="00216C10"/>
    <w:rsid w:val="00244871"/>
    <w:rsid w:val="00251882"/>
    <w:rsid w:val="00261151"/>
    <w:rsid w:val="00266996"/>
    <w:rsid w:val="00276CBC"/>
    <w:rsid w:val="00282E7C"/>
    <w:rsid w:val="00283892"/>
    <w:rsid w:val="002B23E5"/>
    <w:rsid w:val="002B4480"/>
    <w:rsid w:val="002C6F12"/>
    <w:rsid w:val="002F1D35"/>
    <w:rsid w:val="00302ED8"/>
    <w:rsid w:val="00320358"/>
    <w:rsid w:val="00321343"/>
    <w:rsid w:val="00322201"/>
    <w:rsid w:val="00322637"/>
    <w:rsid w:val="00342F0E"/>
    <w:rsid w:val="0034648C"/>
    <w:rsid w:val="00351AD6"/>
    <w:rsid w:val="00352D59"/>
    <w:rsid w:val="00362B22"/>
    <w:rsid w:val="003651B7"/>
    <w:rsid w:val="0037737D"/>
    <w:rsid w:val="00385BC6"/>
    <w:rsid w:val="0039295D"/>
    <w:rsid w:val="00392DE4"/>
    <w:rsid w:val="003A2A22"/>
    <w:rsid w:val="003A77C4"/>
    <w:rsid w:val="003C79AD"/>
    <w:rsid w:val="003E480A"/>
    <w:rsid w:val="003E4DC7"/>
    <w:rsid w:val="003F3B55"/>
    <w:rsid w:val="00405477"/>
    <w:rsid w:val="004423B1"/>
    <w:rsid w:val="00446E0D"/>
    <w:rsid w:val="00450133"/>
    <w:rsid w:val="00451EF0"/>
    <w:rsid w:val="004524AA"/>
    <w:rsid w:val="00457578"/>
    <w:rsid w:val="00463870"/>
    <w:rsid w:val="004A707F"/>
    <w:rsid w:val="004C22E3"/>
    <w:rsid w:val="004E4CEB"/>
    <w:rsid w:val="004E6F7B"/>
    <w:rsid w:val="00506FCE"/>
    <w:rsid w:val="005155CA"/>
    <w:rsid w:val="00533117"/>
    <w:rsid w:val="00540660"/>
    <w:rsid w:val="00552A67"/>
    <w:rsid w:val="00576A78"/>
    <w:rsid w:val="005C2597"/>
    <w:rsid w:val="005C3206"/>
    <w:rsid w:val="005C7EF9"/>
    <w:rsid w:val="00650CED"/>
    <w:rsid w:val="00682D89"/>
    <w:rsid w:val="00692BD7"/>
    <w:rsid w:val="00694AF7"/>
    <w:rsid w:val="006972D9"/>
    <w:rsid w:val="006F521C"/>
    <w:rsid w:val="006F7BFE"/>
    <w:rsid w:val="00724668"/>
    <w:rsid w:val="007316D5"/>
    <w:rsid w:val="00735AB2"/>
    <w:rsid w:val="0075387E"/>
    <w:rsid w:val="00755CB0"/>
    <w:rsid w:val="007625D1"/>
    <w:rsid w:val="0076292E"/>
    <w:rsid w:val="00765985"/>
    <w:rsid w:val="0077326C"/>
    <w:rsid w:val="007740A7"/>
    <w:rsid w:val="00777155"/>
    <w:rsid w:val="00784F68"/>
    <w:rsid w:val="0078753C"/>
    <w:rsid w:val="00794DFE"/>
    <w:rsid w:val="007A0FD0"/>
    <w:rsid w:val="007B4C05"/>
    <w:rsid w:val="007D3137"/>
    <w:rsid w:val="007E2A55"/>
    <w:rsid w:val="008372AD"/>
    <w:rsid w:val="00841781"/>
    <w:rsid w:val="008532F3"/>
    <w:rsid w:val="00853F35"/>
    <w:rsid w:val="00855123"/>
    <w:rsid w:val="008C3EF1"/>
    <w:rsid w:val="008E6898"/>
    <w:rsid w:val="008E748C"/>
    <w:rsid w:val="00917767"/>
    <w:rsid w:val="0093323E"/>
    <w:rsid w:val="00935219"/>
    <w:rsid w:val="0095579F"/>
    <w:rsid w:val="00970A84"/>
    <w:rsid w:val="00973B98"/>
    <w:rsid w:val="00976200"/>
    <w:rsid w:val="00981D70"/>
    <w:rsid w:val="00997370"/>
    <w:rsid w:val="009B1A36"/>
    <w:rsid w:val="009E22AE"/>
    <w:rsid w:val="009E3F63"/>
    <w:rsid w:val="009F226C"/>
    <w:rsid w:val="009F59DA"/>
    <w:rsid w:val="00A173AB"/>
    <w:rsid w:val="00A208B8"/>
    <w:rsid w:val="00A24830"/>
    <w:rsid w:val="00A255D2"/>
    <w:rsid w:val="00A270D2"/>
    <w:rsid w:val="00A31A42"/>
    <w:rsid w:val="00A40479"/>
    <w:rsid w:val="00A409D5"/>
    <w:rsid w:val="00A45DB5"/>
    <w:rsid w:val="00A474FC"/>
    <w:rsid w:val="00A52BCE"/>
    <w:rsid w:val="00A6776D"/>
    <w:rsid w:val="00A71F16"/>
    <w:rsid w:val="00A832F4"/>
    <w:rsid w:val="00A91C78"/>
    <w:rsid w:val="00AA14E3"/>
    <w:rsid w:val="00AA2475"/>
    <w:rsid w:val="00AA4E4E"/>
    <w:rsid w:val="00AC0654"/>
    <w:rsid w:val="00AD2E8A"/>
    <w:rsid w:val="00B01144"/>
    <w:rsid w:val="00B16B1B"/>
    <w:rsid w:val="00B23955"/>
    <w:rsid w:val="00B26406"/>
    <w:rsid w:val="00B32959"/>
    <w:rsid w:val="00B3431D"/>
    <w:rsid w:val="00B40F8A"/>
    <w:rsid w:val="00B44433"/>
    <w:rsid w:val="00B751EF"/>
    <w:rsid w:val="00B973EB"/>
    <w:rsid w:val="00BA02B2"/>
    <w:rsid w:val="00BB1347"/>
    <w:rsid w:val="00BC1B41"/>
    <w:rsid w:val="00BC1DB9"/>
    <w:rsid w:val="00BC2D28"/>
    <w:rsid w:val="00BD0B0E"/>
    <w:rsid w:val="00BE6091"/>
    <w:rsid w:val="00BF30BB"/>
    <w:rsid w:val="00BF6906"/>
    <w:rsid w:val="00C06EF7"/>
    <w:rsid w:val="00C2269D"/>
    <w:rsid w:val="00C22BFC"/>
    <w:rsid w:val="00C27787"/>
    <w:rsid w:val="00C36255"/>
    <w:rsid w:val="00C5366E"/>
    <w:rsid w:val="00C70B18"/>
    <w:rsid w:val="00C71FC1"/>
    <w:rsid w:val="00C830E3"/>
    <w:rsid w:val="00C86C7E"/>
    <w:rsid w:val="00C93AC4"/>
    <w:rsid w:val="00CA2335"/>
    <w:rsid w:val="00CA2FD3"/>
    <w:rsid w:val="00CA4168"/>
    <w:rsid w:val="00CA4DA6"/>
    <w:rsid w:val="00CB1110"/>
    <w:rsid w:val="00CB73DC"/>
    <w:rsid w:val="00CC0934"/>
    <w:rsid w:val="00CE3DA4"/>
    <w:rsid w:val="00CE4BCF"/>
    <w:rsid w:val="00CF4A69"/>
    <w:rsid w:val="00CF7C13"/>
    <w:rsid w:val="00D032EE"/>
    <w:rsid w:val="00D03387"/>
    <w:rsid w:val="00D23541"/>
    <w:rsid w:val="00D569A5"/>
    <w:rsid w:val="00DE411B"/>
    <w:rsid w:val="00E04A66"/>
    <w:rsid w:val="00E15E0B"/>
    <w:rsid w:val="00E16B2F"/>
    <w:rsid w:val="00E45C51"/>
    <w:rsid w:val="00E81DB0"/>
    <w:rsid w:val="00E83521"/>
    <w:rsid w:val="00E93531"/>
    <w:rsid w:val="00EB411F"/>
    <w:rsid w:val="00EB6A89"/>
    <w:rsid w:val="00ED3992"/>
    <w:rsid w:val="00EE0367"/>
    <w:rsid w:val="00EF1912"/>
    <w:rsid w:val="00EF4B4E"/>
    <w:rsid w:val="00F25F87"/>
    <w:rsid w:val="00F35D36"/>
    <w:rsid w:val="00F521E1"/>
    <w:rsid w:val="00F54FFA"/>
    <w:rsid w:val="00F738EA"/>
    <w:rsid w:val="00F80248"/>
    <w:rsid w:val="00F81DA1"/>
    <w:rsid w:val="00F84B41"/>
    <w:rsid w:val="00FA203B"/>
    <w:rsid w:val="00FA772B"/>
    <w:rsid w:val="00FB232A"/>
    <w:rsid w:val="00FC52C4"/>
    <w:rsid w:val="00FC6D8C"/>
    <w:rsid w:val="00FE4F1F"/>
    <w:rsid w:val="00FF790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qFormat/>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 w:type="paragraph" w:styleId="Header">
    <w:name w:val="header"/>
    <w:basedOn w:val="Normal"/>
    <w:link w:val="HeaderChar"/>
    <w:uiPriority w:val="99"/>
    <w:semiHidden/>
    <w:unhideWhenUsed/>
    <w:rsid w:val="002F1D3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1D35"/>
    <w:rPr>
      <w:rFonts w:ascii="Times New Roman" w:eastAsia="Times New Roman" w:hAnsi="Times New Roman" w:cs="Times New Roman"/>
      <w:color w:val="00000A"/>
      <w:sz w:val="20"/>
      <w:szCs w:val="20"/>
      <w:lang w:val="en-GB" w:eastAsia="zh-CN"/>
    </w:rPr>
  </w:style>
  <w:style w:type="paragraph" w:styleId="Footer">
    <w:name w:val="footer"/>
    <w:basedOn w:val="Normal"/>
    <w:link w:val="FooterChar"/>
    <w:uiPriority w:val="99"/>
    <w:unhideWhenUsed/>
    <w:rsid w:val="002F1D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D35"/>
    <w:rPr>
      <w:rFonts w:ascii="Times New Roman" w:eastAsia="Times New Roman" w:hAnsi="Times New Roman" w:cs="Times New Roman"/>
      <w:color w:val="00000A"/>
      <w:sz w:val="20"/>
      <w:szCs w:val="20"/>
      <w:lang w:val="en-GB" w:eastAsia="zh-CN"/>
    </w:rPr>
  </w:style>
  <w:style w:type="paragraph" w:styleId="BalloonText">
    <w:name w:val="Balloon Text"/>
    <w:basedOn w:val="Normal"/>
    <w:link w:val="BalloonTextChar"/>
    <w:uiPriority w:val="99"/>
    <w:semiHidden/>
    <w:unhideWhenUsed/>
    <w:rsid w:val="00CE4B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BCF"/>
    <w:rPr>
      <w:rFonts w:ascii="Tahoma" w:eastAsia="Times New Roman" w:hAnsi="Tahoma" w:cs="Tahoma"/>
      <w:color w:val="00000A"/>
      <w:sz w:val="16"/>
      <w:szCs w:val="16"/>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69562163">
      <w:bodyDiv w:val="1"/>
      <w:marLeft w:val="0"/>
      <w:marRight w:val="0"/>
      <w:marTop w:val="0"/>
      <w:marBottom w:val="0"/>
      <w:divBdr>
        <w:top w:val="none" w:sz="0" w:space="0" w:color="auto"/>
        <w:left w:val="none" w:sz="0" w:space="0" w:color="auto"/>
        <w:bottom w:val="none" w:sz="0" w:space="0" w:color="auto"/>
        <w:right w:val="none" w:sz="0" w:space="0" w:color="auto"/>
      </w:divBdr>
    </w:div>
    <w:div w:id="3076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29F68-788A-410B-AD95-7ED0F5D7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1233</Words>
  <Characters>7032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 </cp:lastModifiedBy>
  <cp:revision>2</cp:revision>
  <cp:lastPrinted>2017-01-04T11:25:00Z</cp:lastPrinted>
  <dcterms:created xsi:type="dcterms:W3CDTF">2017-03-30T14:20:00Z</dcterms:created>
  <dcterms:modified xsi:type="dcterms:W3CDTF">2017-03-30T14:20:00Z</dcterms:modified>
</cp:coreProperties>
</file>