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</w:p>
    <w:p w:rsidR="007378E1" w:rsidRPr="00313179" w:rsidRDefault="007378E1" w:rsidP="00313179">
      <w:pPr>
        <w:pStyle w:val="Heading5"/>
        <w:numPr>
          <w:ilvl w:val="5"/>
          <w:numId w:val="1"/>
        </w:numPr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  <w:r w:rsidRPr="00313179">
        <w:rPr>
          <w:rFonts w:asciiTheme="minorHAnsi" w:hAnsiTheme="minorHAnsi" w:cs="Calibri"/>
          <w:b w:val="0"/>
          <w:szCs w:val="24"/>
          <w:lang w:val="en-IE"/>
        </w:rPr>
        <w:t xml:space="preserve"> </w:t>
      </w:r>
      <w:r w:rsidRPr="00313179">
        <w:rPr>
          <w:rFonts w:asciiTheme="minorHAnsi" w:hAnsiTheme="minorHAnsi" w:cs="Calibri"/>
          <w:b w:val="0"/>
          <w:szCs w:val="24"/>
          <w:lang w:val="en-IE"/>
        </w:rPr>
        <w:tab/>
      </w:r>
    </w:p>
    <w:p w:rsidR="007378E1" w:rsidRPr="00313179" w:rsidRDefault="007378E1" w:rsidP="00313179">
      <w:pPr>
        <w:pStyle w:val="Heading5"/>
        <w:numPr>
          <w:ilvl w:val="5"/>
          <w:numId w:val="1"/>
        </w:numPr>
        <w:spacing w:after="0" w:line="240" w:lineRule="auto"/>
        <w:jc w:val="both"/>
        <w:rPr>
          <w:rFonts w:asciiTheme="minorHAnsi" w:hAnsiTheme="minorHAnsi" w:cs="Calibri"/>
          <w:szCs w:val="24"/>
          <w:lang w:val="en-IE"/>
        </w:rPr>
      </w:pPr>
      <w:r w:rsidRPr="00313179">
        <w:rPr>
          <w:rFonts w:asciiTheme="minorHAnsi" w:hAnsiTheme="minorHAnsi" w:cs="Calibri"/>
          <w:szCs w:val="24"/>
          <w:lang w:val="en-IE"/>
        </w:rPr>
        <w:tab/>
      </w:r>
      <w:r w:rsidRPr="00313179">
        <w:rPr>
          <w:rFonts w:asciiTheme="minorHAnsi" w:hAnsiTheme="minorHAnsi" w:cs="Calibri"/>
          <w:szCs w:val="24"/>
          <w:lang w:val="en-IE"/>
        </w:rPr>
        <w:tab/>
      </w:r>
      <w:r w:rsidRPr="00313179">
        <w:rPr>
          <w:rFonts w:asciiTheme="minorHAnsi" w:hAnsiTheme="minorHAnsi" w:cs="Calibri"/>
          <w:szCs w:val="24"/>
          <w:lang w:val="en-IE"/>
        </w:rPr>
        <w:tab/>
      </w:r>
      <w:r w:rsidRPr="00313179">
        <w:rPr>
          <w:rFonts w:asciiTheme="minorHAnsi" w:hAnsiTheme="minorHAnsi" w:cs="Calibri"/>
          <w:szCs w:val="24"/>
          <w:lang w:val="en-IE"/>
        </w:rPr>
        <w:tab/>
      </w:r>
    </w:p>
    <w:p w:rsidR="007378E1" w:rsidRPr="00313179" w:rsidRDefault="002B7C60" w:rsidP="00313179">
      <w:pPr>
        <w:pStyle w:val="Heading5"/>
        <w:numPr>
          <w:ilvl w:val="4"/>
          <w:numId w:val="1"/>
        </w:numPr>
        <w:spacing w:after="0" w:line="240" w:lineRule="auto"/>
        <w:jc w:val="right"/>
        <w:rPr>
          <w:rFonts w:asciiTheme="minorHAnsi" w:hAnsiTheme="minorHAnsi" w:cs="Calibri"/>
          <w:b w:val="0"/>
          <w:szCs w:val="24"/>
          <w:lang w:val="en-IE"/>
        </w:rPr>
      </w:pPr>
      <w:r>
        <w:rPr>
          <w:rFonts w:asciiTheme="minorHAnsi" w:hAnsiTheme="minorHAnsi" w:cs="Calibri"/>
          <w:b w:val="0"/>
          <w:szCs w:val="24"/>
          <w:lang w:val="en-IE"/>
        </w:rPr>
        <w:t>21</w:t>
      </w:r>
      <w:r w:rsidRPr="002B7C60">
        <w:rPr>
          <w:rFonts w:asciiTheme="minorHAnsi" w:hAnsiTheme="minorHAnsi" w:cs="Calibri"/>
          <w:b w:val="0"/>
          <w:szCs w:val="24"/>
          <w:vertAlign w:val="superscript"/>
          <w:lang w:val="en-IE"/>
        </w:rPr>
        <w:t>st</w:t>
      </w:r>
      <w:r>
        <w:rPr>
          <w:rFonts w:asciiTheme="minorHAnsi" w:hAnsiTheme="minorHAnsi" w:cs="Calibri"/>
          <w:b w:val="0"/>
          <w:szCs w:val="24"/>
          <w:lang w:val="en-IE"/>
        </w:rPr>
        <w:t xml:space="preserve"> November, 2016.</w:t>
      </w:r>
    </w:p>
    <w:p w:rsidR="007378E1" w:rsidRPr="00313179" w:rsidRDefault="007378E1" w:rsidP="00313179">
      <w:pPr>
        <w:spacing w:after="0" w:line="240" w:lineRule="auto"/>
        <w:ind w:left="57"/>
        <w:jc w:val="both"/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</w:pPr>
    </w:p>
    <w:p w:rsidR="00515B8F" w:rsidRPr="00313179" w:rsidRDefault="00515B8F" w:rsidP="00313179">
      <w:pPr>
        <w:spacing w:after="0" w:line="240" w:lineRule="auto"/>
        <w:ind w:left="57"/>
        <w:jc w:val="center"/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</w:pPr>
    </w:p>
    <w:p w:rsidR="007378E1" w:rsidRPr="00313179" w:rsidRDefault="007378E1" w:rsidP="00313179">
      <w:pPr>
        <w:spacing w:after="0" w:line="240" w:lineRule="auto"/>
        <w:ind w:left="57"/>
        <w:jc w:val="center"/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</w:pPr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 xml:space="preserve">Do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Gach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 xml:space="preserve"> Ball de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Chomhairle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 xml:space="preserve">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Cathrach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 xml:space="preserve"> </w:t>
      </w:r>
      <w:proofErr w:type="gramStart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na</w:t>
      </w:r>
      <w:proofErr w:type="gramEnd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 xml:space="preserve">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Gaillimhe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u w:val="single"/>
          <w:lang w:val="en-IE"/>
        </w:rPr>
        <w:t>:</w:t>
      </w:r>
    </w:p>
    <w:p w:rsidR="007378E1" w:rsidRPr="00313179" w:rsidRDefault="007378E1" w:rsidP="00313179">
      <w:pPr>
        <w:spacing w:after="0" w:line="240" w:lineRule="auto"/>
        <w:ind w:left="57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</w:p>
    <w:p w:rsidR="007378E1" w:rsidRPr="00313179" w:rsidRDefault="007378E1" w:rsidP="00313179">
      <w:pPr>
        <w:spacing w:after="0" w:line="240" w:lineRule="auto"/>
        <w:ind w:left="57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 xml:space="preserve">A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Chara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,</w:t>
      </w:r>
    </w:p>
    <w:p w:rsidR="007378E1" w:rsidRPr="00313179" w:rsidRDefault="007378E1" w:rsidP="00313179">
      <w:pPr>
        <w:pStyle w:val="Heading5"/>
        <w:numPr>
          <w:ilvl w:val="4"/>
          <w:numId w:val="1"/>
        </w:numPr>
        <w:spacing w:after="0" w:line="240" w:lineRule="auto"/>
        <w:jc w:val="both"/>
        <w:rPr>
          <w:rFonts w:asciiTheme="minorHAnsi" w:hAnsiTheme="minorHAnsi" w:cs="Calibri"/>
          <w:b w:val="0"/>
          <w:color w:val="000000"/>
          <w:szCs w:val="24"/>
          <w:lang w:val="en-IE"/>
        </w:rPr>
      </w:pPr>
    </w:p>
    <w:p w:rsidR="00053F4D" w:rsidRPr="00313179" w:rsidRDefault="009761A4" w:rsidP="00313179">
      <w:pPr>
        <w:pStyle w:val="TextBody"/>
        <w:spacing w:after="0" w:line="240" w:lineRule="auto"/>
        <w:jc w:val="both"/>
        <w:rPr>
          <w:rFonts w:asciiTheme="minorHAnsi" w:hAnsiTheme="minorHAnsi" w:cs="Calibri"/>
          <w:b w:val="0"/>
          <w:color w:val="000000"/>
          <w:szCs w:val="24"/>
          <w:lang w:val="en-IE"/>
        </w:rPr>
      </w:pPr>
      <w:r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>Special Meeting</w:t>
      </w:r>
      <w:r w:rsidR="00053F4D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>s</w:t>
      </w:r>
      <w:r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 xml:space="preserve"> of Galway City Council will be held on </w:t>
      </w:r>
      <w:r w:rsidR="00053F4D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 xml:space="preserve">the following dates to consider the </w:t>
      </w:r>
      <w:r w:rsidR="00B53B01">
        <w:rPr>
          <w:rFonts w:asciiTheme="minorHAnsi" w:hAnsiTheme="minorHAnsi" w:cs="Calibri"/>
          <w:b w:val="0"/>
          <w:color w:val="000000"/>
          <w:szCs w:val="24"/>
          <w:lang w:val="en-IE"/>
        </w:rPr>
        <w:t>Draft</w:t>
      </w:r>
      <w:r w:rsidR="00B53B01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 xml:space="preserve"> City</w:t>
      </w:r>
      <w:r w:rsidR="0080420E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 xml:space="preserve"> Development Plan 2017 – 2023</w:t>
      </w:r>
      <w:r w:rsidR="00053F4D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 xml:space="preserve">, in the Council Chamber, City Hall, College Road, </w:t>
      </w:r>
      <w:proofErr w:type="gramStart"/>
      <w:r w:rsidR="00053F4D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>Galway</w:t>
      </w:r>
      <w:proofErr w:type="gramEnd"/>
      <w:r w:rsidR="00053F4D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>:</w:t>
      </w:r>
    </w:p>
    <w:p w:rsidR="00053F4D" w:rsidRPr="00313179" w:rsidRDefault="00053F4D" w:rsidP="00313179">
      <w:pPr>
        <w:pStyle w:val="TextBody"/>
        <w:spacing w:after="0" w:line="240" w:lineRule="auto"/>
        <w:jc w:val="both"/>
        <w:rPr>
          <w:rFonts w:asciiTheme="minorHAnsi" w:hAnsiTheme="minorHAnsi" w:cs="Calibri"/>
          <w:b w:val="0"/>
          <w:color w:val="000000"/>
          <w:szCs w:val="24"/>
          <w:lang w:val="en-IE"/>
        </w:rPr>
      </w:pPr>
    </w:p>
    <w:p w:rsidR="00313179" w:rsidRPr="00313179" w:rsidRDefault="00313179" w:rsidP="00313179">
      <w:pPr>
        <w:spacing w:after="0" w:line="240" w:lineRule="auto"/>
        <w:ind w:left="720" w:hanging="720"/>
        <w:jc w:val="both"/>
        <w:rPr>
          <w:rFonts w:asciiTheme="minorHAnsi" w:hAnsiTheme="minorHAnsi"/>
          <w:sz w:val="24"/>
          <w:szCs w:val="24"/>
        </w:rPr>
      </w:pPr>
      <w:r w:rsidRPr="00313179">
        <w:rPr>
          <w:rFonts w:asciiTheme="minorHAnsi" w:hAnsiTheme="minorHAnsi"/>
          <w:sz w:val="24"/>
          <w:szCs w:val="24"/>
        </w:rPr>
        <w:t>Tuesday 29</w:t>
      </w:r>
      <w:r w:rsidRPr="00313179">
        <w:rPr>
          <w:rFonts w:asciiTheme="minorHAnsi" w:hAnsiTheme="minorHAnsi"/>
          <w:sz w:val="24"/>
          <w:szCs w:val="24"/>
          <w:vertAlign w:val="superscript"/>
        </w:rPr>
        <w:t>th</w:t>
      </w:r>
      <w:r w:rsidRPr="00313179">
        <w:rPr>
          <w:rFonts w:asciiTheme="minorHAnsi" w:hAnsiTheme="minorHAnsi"/>
          <w:sz w:val="24"/>
          <w:szCs w:val="24"/>
        </w:rPr>
        <w:t xml:space="preserve"> November at 2.00 pm</w:t>
      </w:r>
    </w:p>
    <w:p w:rsidR="00313179" w:rsidRPr="00313179" w:rsidRDefault="00313179" w:rsidP="00313179">
      <w:pPr>
        <w:spacing w:after="0" w:line="240" w:lineRule="auto"/>
        <w:ind w:left="720" w:hanging="720"/>
        <w:jc w:val="both"/>
        <w:rPr>
          <w:rFonts w:asciiTheme="minorHAnsi" w:hAnsiTheme="minorHAnsi"/>
          <w:sz w:val="24"/>
          <w:szCs w:val="24"/>
        </w:rPr>
      </w:pPr>
      <w:r w:rsidRPr="00313179">
        <w:rPr>
          <w:rFonts w:asciiTheme="minorHAnsi" w:hAnsiTheme="minorHAnsi"/>
          <w:sz w:val="24"/>
          <w:szCs w:val="24"/>
        </w:rPr>
        <w:t>Thursday 1</w:t>
      </w:r>
      <w:r w:rsidRPr="00313179">
        <w:rPr>
          <w:rFonts w:asciiTheme="minorHAnsi" w:hAnsiTheme="minorHAnsi"/>
          <w:sz w:val="24"/>
          <w:szCs w:val="24"/>
          <w:vertAlign w:val="superscript"/>
        </w:rPr>
        <w:t>st</w:t>
      </w:r>
      <w:r w:rsidRPr="00313179">
        <w:rPr>
          <w:rFonts w:asciiTheme="minorHAnsi" w:hAnsiTheme="minorHAnsi"/>
          <w:sz w:val="24"/>
          <w:szCs w:val="24"/>
        </w:rPr>
        <w:t xml:space="preserve"> December at 2.00 pm</w:t>
      </w:r>
      <w:r w:rsidR="00DD6038">
        <w:rPr>
          <w:rFonts w:asciiTheme="minorHAnsi" w:hAnsiTheme="minorHAnsi"/>
          <w:sz w:val="24"/>
          <w:szCs w:val="24"/>
        </w:rPr>
        <w:t xml:space="preserve"> </w:t>
      </w:r>
    </w:p>
    <w:p w:rsidR="00313179" w:rsidRPr="00313179" w:rsidRDefault="00313179" w:rsidP="00313179">
      <w:pPr>
        <w:spacing w:after="0" w:line="240" w:lineRule="auto"/>
        <w:ind w:left="720" w:hanging="720"/>
        <w:jc w:val="both"/>
        <w:rPr>
          <w:rFonts w:asciiTheme="minorHAnsi" w:hAnsiTheme="minorHAnsi"/>
          <w:i/>
          <w:iCs/>
          <w:sz w:val="24"/>
          <w:szCs w:val="24"/>
        </w:rPr>
      </w:pPr>
      <w:r w:rsidRPr="00313179">
        <w:rPr>
          <w:rFonts w:asciiTheme="minorHAnsi" w:hAnsiTheme="minorHAnsi"/>
          <w:sz w:val="24"/>
          <w:szCs w:val="24"/>
        </w:rPr>
        <w:t>Friday 2</w:t>
      </w:r>
      <w:r w:rsidRPr="00313179">
        <w:rPr>
          <w:rFonts w:asciiTheme="minorHAnsi" w:hAnsiTheme="minorHAnsi"/>
          <w:sz w:val="24"/>
          <w:szCs w:val="24"/>
          <w:vertAlign w:val="superscript"/>
        </w:rPr>
        <w:t>nd</w:t>
      </w:r>
      <w:r w:rsidRPr="00313179">
        <w:rPr>
          <w:rFonts w:asciiTheme="minorHAnsi" w:hAnsiTheme="minorHAnsi"/>
          <w:sz w:val="24"/>
          <w:szCs w:val="24"/>
        </w:rPr>
        <w:t xml:space="preserve"> December at 2.00 pm </w:t>
      </w:r>
      <w:r w:rsidRPr="00313179">
        <w:rPr>
          <w:rFonts w:asciiTheme="minorHAnsi" w:hAnsiTheme="minorHAnsi"/>
          <w:i/>
          <w:iCs/>
          <w:sz w:val="24"/>
          <w:szCs w:val="24"/>
        </w:rPr>
        <w:t>(if required)</w:t>
      </w:r>
    </w:p>
    <w:p w:rsidR="009761A4" w:rsidRPr="00313179" w:rsidRDefault="009761A4" w:rsidP="0031317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378E1" w:rsidRPr="00313179" w:rsidRDefault="00DD6038" w:rsidP="00313179">
      <w:pPr>
        <w:pStyle w:val="TextBody"/>
        <w:spacing w:after="0" w:line="240" w:lineRule="auto"/>
        <w:jc w:val="both"/>
        <w:rPr>
          <w:rFonts w:asciiTheme="minorHAnsi" w:hAnsiTheme="minorHAnsi" w:cs="Calibri"/>
          <w:b w:val="0"/>
          <w:color w:val="000000"/>
          <w:szCs w:val="24"/>
          <w:lang w:val="en-IE"/>
        </w:rPr>
      </w:pPr>
      <w:r>
        <w:rPr>
          <w:rFonts w:asciiTheme="minorHAnsi" w:hAnsiTheme="minorHAnsi" w:cs="Calibri"/>
          <w:b w:val="0"/>
          <w:color w:val="000000"/>
          <w:szCs w:val="24"/>
          <w:lang w:val="en-IE"/>
        </w:rPr>
        <w:t>The Agenda for the M</w:t>
      </w:r>
      <w:r w:rsidR="007378E1" w:rsidRPr="00313179">
        <w:rPr>
          <w:rFonts w:asciiTheme="minorHAnsi" w:hAnsiTheme="minorHAnsi" w:cs="Calibri"/>
          <w:b w:val="0"/>
          <w:color w:val="000000"/>
          <w:szCs w:val="24"/>
          <w:lang w:val="en-IE"/>
        </w:rPr>
        <w:t>eeting is set out hereunder.</w:t>
      </w:r>
    </w:p>
    <w:p w:rsidR="007378E1" w:rsidRPr="00313179" w:rsidRDefault="007378E1" w:rsidP="00313179">
      <w:pPr>
        <w:pStyle w:val="TextBody"/>
        <w:spacing w:after="0" w:line="240" w:lineRule="auto"/>
        <w:ind w:left="57"/>
        <w:jc w:val="both"/>
        <w:rPr>
          <w:rFonts w:asciiTheme="minorHAnsi" w:hAnsiTheme="minorHAnsi" w:cs="Calibri"/>
          <w:color w:val="000000"/>
          <w:szCs w:val="24"/>
          <w:lang w:val="en-IE"/>
        </w:rPr>
      </w:pPr>
    </w:p>
    <w:p w:rsidR="007378E1" w:rsidRPr="00313179" w:rsidRDefault="007378E1" w:rsidP="00313179">
      <w:pPr>
        <w:spacing w:after="0" w:line="240" w:lineRule="auto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Mise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 xml:space="preserve">, le </w:t>
      </w:r>
      <w:proofErr w:type="spellStart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meas</w:t>
      </w:r>
      <w:proofErr w:type="spellEnd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,</w:t>
      </w:r>
    </w:p>
    <w:p w:rsidR="007378E1" w:rsidRPr="00313179" w:rsidRDefault="007378E1" w:rsidP="00313179">
      <w:pPr>
        <w:spacing w:after="0" w:line="240" w:lineRule="auto"/>
        <w:ind w:left="57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</w:p>
    <w:p w:rsidR="007378E1" w:rsidRPr="00313179" w:rsidRDefault="007378E1" w:rsidP="00313179">
      <w:pPr>
        <w:spacing w:after="0" w:line="240" w:lineRule="auto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______________________</w:t>
      </w:r>
    </w:p>
    <w:p w:rsidR="007378E1" w:rsidRPr="00313179" w:rsidRDefault="00053F4D" w:rsidP="00313179">
      <w:pPr>
        <w:spacing w:after="0" w:line="240" w:lineRule="auto"/>
        <w:jc w:val="both"/>
        <w:rPr>
          <w:rFonts w:asciiTheme="minorHAnsi" w:hAnsiTheme="minorHAnsi" w:cs="Calibri"/>
          <w:b/>
          <w:color w:val="000000"/>
          <w:sz w:val="24"/>
          <w:szCs w:val="24"/>
          <w:lang w:val="en-IE"/>
        </w:rPr>
      </w:pPr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Dermot Mahon</w:t>
      </w:r>
    </w:p>
    <w:p w:rsidR="007378E1" w:rsidRDefault="007378E1" w:rsidP="00313179">
      <w:pPr>
        <w:spacing w:after="0" w:line="240" w:lineRule="auto"/>
        <w:jc w:val="both"/>
        <w:rPr>
          <w:rFonts w:asciiTheme="minorHAnsi" w:hAnsiTheme="minorHAnsi" w:cs="Calibri"/>
          <w:color w:val="000000"/>
          <w:sz w:val="24"/>
          <w:szCs w:val="24"/>
          <w:lang w:val="en-IE"/>
        </w:rPr>
      </w:pPr>
      <w:proofErr w:type="gramStart"/>
      <w:r w:rsidRPr="00313179">
        <w:rPr>
          <w:rFonts w:asciiTheme="minorHAnsi" w:hAnsiTheme="minorHAnsi" w:cs="Calibri"/>
          <w:b/>
          <w:color w:val="000000"/>
          <w:sz w:val="24"/>
          <w:szCs w:val="24"/>
          <w:lang w:val="en-IE"/>
        </w:rPr>
        <w:t>Meetings Administrator.</w:t>
      </w:r>
      <w:proofErr w:type="gramEnd"/>
      <w:r w:rsidRPr="00313179">
        <w:rPr>
          <w:rFonts w:asciiTheme="minorHAnsi" w:hAnsiTheme="minorHAnsi" w:cs="Calibri"/>
          <w:color w:val="000000"/>
          <w:sz w:val="24"/>
          <w:szCs w:val="24"/>
          <w:lang w:val="en-IE"/>
        </w:rPr>
        <w:t xml:space="preserve"> </w:t>
      </w:r>
    </w:p>
    <w:p w:rsidR="00B53B01" w:rsidRDefault="00B53B01" w:rsidP="00313179">
      <w:pPr>
        <w:spacing w:after="0" w:line="240" w:lineRule="auto"/>
        <w:jc w:val="both"/>
        <w:rPr>
          <w:rFonts w:asciiTheme="minorHAnsi" w:hAnsiTheme="minorHAnsi" w:cs="Calibri"/>
          <w:color w:val="000000"/>
          <w:sz w:val="24"/>
          <w:szCs w:val="24"/>
          <w:lang w:val="en-IE"/>
        </w:rPr>
      </w:pPr>
    </w:p>
    <w:p w:rsidR="007378E1" w:rsidRPr="00313179" w:rsidRDefault="007378E1" w:rsidP="00313179">
      <w:pPr>
        <w:pBdr>
          <w:top w:val="nil"/>
          <w:left w:val="nil"/>
          <w:bottom w:val="single" w:sz="8" w:space="0" w:color="000001"/>
          <w:right w:val="nil"/>
        </w:pBdr>
        <w:spacing w:after="0" w:line="240" w:lineRule="auto"/>
        <w:ind w:left="57"/>
        <w:jc w:val="both"/>
        <w:rPr>
          <w:rFonts w:asciiTheme="minorHAnsi" w:hAnsiTheme="minorHAnsi" w:cs="Calibri"/>
          <w:b/>
          <w:sz w:val="24"/>
          <w:szCs w:val="24"/>
          <w:u w:val="single"/>
          <w:lang w:val="en-IE"/>
        </w:rPr>
      </w:pPr>
    </w:p>
    <w:p w:rsidR="007378E1" w:rsidRPr="00313179" w:rsidRDefault="007378E1" w:rsidP="00313179">
      <w:pPr>
        <w:spacing w:after="0" w:line="240" w:lineRule="auto"/>
        <w:ind w:left="57"/>
        <w:jc w:val="both"/>
        <w:rPr>
          <w:rFonts w:asciiTheme="minorHAnsi" w:hAnsiTheme="minorHAnsi" w:cs="Calibri"/>
          <w:b/>
          <w:sz w:val="24"/>
          <w:szCs w:val="24"/>
          <w:u w:val="single"/>
          <w:lang w:val="en-IE"/>
        </w:rPr>
      </w:pPr>
    </w:p>
    <w:p w:rsidR="007378E1" w:rsidRPr="00313179" w:rsidRDefault="007378E1" w:rsidP="00313179">
      <w:pPr>
        <w:spacing w:after="0" w:line="240" w:lineRule="auto"/>
        <w:ind w:left="57"/>
        <w:jc w:val="center"/>
        <w:rPr>
          <w:rFonts w:asciiTheme="minorHAnsi" w:hAnsiTheme="minorHAnsi" w:cs="Calibri"/>
          <w:b/>
          <w:sz w:val="36"/>
          <w:szCs w:val="36"/>
          <w:u w:val="single"/>
          <w:lang w:val="en-IE"/>
        </w:rPr>
      </w:pPr>
      <w:r w:rsidRPr="00313179">
        <w:rPr>
          <w:rFonts w:asciiTheme="minorHAnsi" w:hAnsiTheme="minorHAnsi" w:cs="Calibri"/>
          <w:b/>
          <w:sz w:val="36"/>
          <w:szCs w:val="36"/>
          <w:u w:val="single"/>
          <w:lang w:val="en-IE"/>
        </w:rPr>
        <w:t>AGENDA</w:t>
      </w:r>
    </w:p>
    <w:p w:rsidR="007378E1" w:rsidRPr="00F72FB2" w:rsidRDefault="007378E1" w:rsidP="00313179">
      <w:pPr>
        <w:spacing w:after="0" w:line="240" w:lineRule="auto"/>
        <w:ind w:left="57"/>
        <w:jc w:val="both"/>
        <w:rPr>
          <w:rFonts w:asciiTheme="minorHAnsi" w:hAnsiTheme="minorHAnsi"/>
          <w:color w:val="auto"/>
          <w:sz w:val="24"/>
          <w:szCs w:val="24"/>
          <w:lang w:val="en-IE"/>
        </w:rPr>
      </w:pPr>
    </w:p>
    <w:p w:rsidR="00574AFC" w:rsidRPr="00F72FB2" w:rsidRDefault="00574AFC" w:rsidP="00B53B01">
      <w:pPr>
        <w:spacing w:after="0" w:line="240" w:lineRule="auto"/>
        <w:ind w:left="720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F72FB2" w:rsidRPr="00F72FB2" w:rsidRDefault="00F72FB2" w:rsidP="00B53B01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  <w:color w:val="auto"/>
          <w:sz w:val="24"/>
          <w:szCs w:val="24"/>
        </w:rPr>
      </w:pPr>
      <w:r w:rsidRPr="00F72FB2">
        <w:rPr>
          <w:rFonts w:asciiTheme="minorHAnsi" w:hAnsiTheme="minorHAnsi"/>
          <w:color w:val="auto"/>
          <w:sz w:val="24"/>
          <w:szCs w:val="24"/>
        </w:rPr>
        <w:t xml:space="preserve"> </w:t>
      </w:r>
      <w:r>
        <w:rPr>
          <w:rFonts w:asciiTheme="minorHAnsi" w:hAnsiTheme="minorHAnsi"/>
          <w:color w:val="auto"/>
          <w:sz w:val="24"/>
          <w:szCs w:val="24"/>
        </w:rPr>
        <w:t>T</w:t>
      </w:r>
      <w:r w:rsidRPr="00F72FB2">
        <w:rPr>
          <w:rFonts w:asciiTheme="minorHAnsi" w:hAnsiTheme="minorHAnsi"/>
          <w:color w:val="auto"/>
          <w:sz w:val="24"/>
          <w:szCs w:val="24"/>
        </w:rPr>
        <w:t>o consider the material amendments on the Draft City Development Plan 2017-23 in conjunction with the C.E. Report and to make the plan in accordance with Section 12 of the Planning &amp; Development Act 2000 as amended.  </w:t>
      </w:r>
    </w:p>
    <w:p w:rsidR="00313179" w:rsidRPr="00F72FB2" w:rsidRDefault="00313179" w:rsidP="00B53B01">
      <w:pPr>
        <w:tabs>
          <w:tab w:val="left" w:pos="709"/>
        </w:tabs>
        <w:spacing w:after="0" w:line="240" w:lineRule="auto"/>
        <w:jc w:val="both"/>
        <w:rPr>
          <w:rFonts w:asciiTheme="minorHAnsi" w:hAnsiTheme="minorHAnsi"/>
          <w:b/>
          <w:color w:val="auto"/>
          <w:sz w:val="12"/>
          <w:szCs w:val="12"/>
          <w:u w:val="single"/>
        </w:rPr>
      </w:pPr>
    </w:p>
    <w:p w:rsidR="00313179" w:rsidRPr="00F72FB2" w:rsidRDefault="00313179" w:rsidP="00B53B01">
      <w:pPr>
        <w:pStyle w:val="Heading8"/>
        <w:keepLines w:val="0"/>
        <w:numPr>
          <w:ilvl w:val="7"/>
          <w:numId w:val="3"/>
        </w:numPr>
        <w:spacing w:before="0" w:line="240" w:lineRule="auto"/>
        <w:ind w:left="709" w:firstLine="0"/>
        <w:rPr>
          <w:rFonts w:asciiTheme="minorHAnsi" w:hAnsiTheme="minorHAnsi"/>
          <w:bCs/>
          <w:iCs/>
          <w:color w:val="auto"/>
          <w:sz w:val="24"/>
          <w:szCs w:val="24"/>
        </w:rPr>
      </w:pPr>
      <w:r w:rsidRPr="00F72FB2">
        <w:rPr>
          <w:rFonts w:asciiTheme="minorHAnsi" w:hAnsiTheme="minorHAnsi"/>
          <w:bCs/>
          <w:iCs/>
          <w:color w:val="auto"/>
          <w:sz w:val="24"/>
          <w:szCs w:val="24"/>
        </w:rPr>
        <w:t>(Copy of Report already circulated to Councillors)</w:t>
      </w:r>
    </w:p>
    <w:p w:rsidR="00574AFC" w:rsidRPr="00F72FB2" w:rsidRDefault="00574AFC" w:rsidP="00B53B01">
      <w:pPr>
        <w:spacing w:after="0" w:line="24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574AFC" w:rsidRPr="00F72FB2" w:rsidRDefault="00574AFC" w:rsidP="00313179">
      <w:pPr>
        <w:spacing w:after="0" w:line="240" w:lineRule="auto"/>
        <w:jc w:val="both"/>
        <w:rPr>
          <w:rFonts w:asciiTheme="minorHAnsi" w:hAnsiTheme="minorHAnsi" w:cs="Calibri"/>
          <w:color w:val="auto"/>
          <w:sz w:val="24"/>
          <w:szCs w:val="24"/>
          <w:lang w:val="en-IE"/>
        </w:rPr>
      </w:pPr>
    </w:p>
    <w:p w:rsidR="00F24B91" w:rsidRPr="00313179" w:rsidRDefault="00F24B91" w:rsidP="0031317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F24B91" w:rsidRPr="00313179" w:rsidSect="00F24B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2">
    <w:nsid w:val="0FFD17DD"/>
    <w:multiLevelType w:val="hybridMultilevel"/>
    <w:tmpl w:val="C16011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856DA"/>
    <w:multiLevelType w:val="hybridMultilevel"/>
    <w:tmpl w:val="84F421BC"/>
    <w:lvl w:ilvl="0" w:tplc="5C0A5A60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hint="default"/>
        <w:color w:val="00000A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55AA5"/>
    <w:multiLevelType w:val="multilevel"/>
    <w:tmpl w:val="E840878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8E1"/>
    <w:rsid w:val="00053F4D"/>
    <w:rsid w:val="00074BC0"/>
    <w:rsid w:val="002B7C60"/>
    <w:rsid w:val="00313179"/>
    <w:rsid w:val="00442EF3"/>
    <w:rsid w:val="004436B6"/>
    <w:rsid w:val="00446376"/>
    <w:rsid w:val="004F2E8C"/>
    <w:rsid w:val="00515B8F"/>
    <w:rsid w:val="00574AFC"/>
    <w:rsid w:val="006A0F0C"/>
    <w:rsid w:val="007378E1"/>
    <w:rsid w:val="00790E8C"/>
    <w:rsid w:val="0080420E"/>
    <w:rsid w:val="0080538D"/>
    <w:rsid w:val="009761A4"/>
    <w:rsid w:val="00B20AFB"/>
    <w:rsid w:val="00B31E55"/>
    <w:rsid w:val="00B47F7B"/>
    <w:rsid w:val="00B53B01"/>
    <w:rsid w:val="00B76528"/>
    <w:rsid w:val="00C35832"/>
    <w:rsid w:val="00C66631"/>
    <w:rsid w:val="00DA04D6"/>
    <w:rsid w:val="00DD6038"/>
    <w:rsid w:val="00E2048D"/>
    <w:rsid w:val="00EC2EB7"/>
    <w:rsid w:val="00F24B91"/>
    <w:rsid w:val="00F32AF5"/>
    <w:rsid w:val="00F72FB2"/>
    <w:rsid w:val="00FA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78E1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5">
    <w:name w:val="heading 5"/>
    <w:basedOn w:val="Normal"/>
    <w:link w:val="Heading5Char"/>
    <w:rsid w:val="007378E1"/>
    <w:pPr>
      <w:keepNext/>
      <w:outlineLvl w:val="4"/>
    </w:pPr>
    <w:rPr>
      <w:rFonts w:ascii="Arial" w:hAnsi="Arial" w:cs="Arial"/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317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378E1"/>
    <w:rPr>
      <w:rFonts w:ascii="Arial" w:eastAsia="Times New Roman" w:hAnsi="Arial" w:cs="Arial"/>
      <w:b/>
      <w:color w:val="00000A"/>
      <w:sz w:val="24"/>
      <w:szCs w:val="20"/>
      <w:lang w:val="en-GB" w:eastAsia="zh-CN"/>
    </w:rPr>
  </w:style>
  <w:style w:type="paragraph" w:customStyle="1" w:styleId="TextBody">
    <w:name w:val="Text Body"/>
    <w:basedOn w:val="Normal"/>
    <w:rsid w:val="007378E1"/>
    <w:pPr>
      <w:spacing w:after="120"/>
    </w:pPr>
    <w:rPr>
      <w:rFonts w:ascii="Arial" w:hAnsi="Arial" w:cs="Arial"/>
      <w:b/>
      <w:sz w:val="24"/>
    </w:rPr>
  </w:style>
  <w:style w:type="paragraph" w:styleId="ListParagraph">
    <w:name w:val="List Paragraph"/>
    <w:basedOn w:val="Normal"/>
    <w:uiPriority w:val="34"/>
    <w:qFormat/>
    <w:rsid w:val="00574AFC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131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dmahon</dc:creator>
  <cp:lastModifiedBy>klohan</cp:lastModifiedBy>
  <cp:revision>9</cp:revision>
  <cp:lastPrinted>2016-11-21T14:51:00Z</cp:lastPrinted>
  <dcterms:created xsi:type="dcterms:W3CDTF">2016-11-18T09:55:00Z</dcterms:created>
  <dcterms:modified xsi:type="dcterms:W3CDTF">2016-11-25T16:12:00Z</dcterms:modified>
</cp:coreProperties>
</file>