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2DAD" w14:textId="1A1D8AB3" w:rsidR="00FD0BE5" w:rsidRDefault="00A86094" w:rsidP="00FD0BE5">
      <w:pPr>
        <w:pBdr>
          <w:bottom w:val="single" w:sz="6" w:space="1" w:color="auto"/>
        </w:pBdr>
        <w:jc w:val="center"/>
        <w:rPr>
          <w:rFonts w:ascii="Gaillimh Black" w:hAnsi="Gaillimh Black" w:cstheme="minorBidi"/>
        </w:rPr>
      </w:pPr>
      <w:r>
        <w:rPr>
          <w:rFonts w:ascii="Gaillimh Black" w:hAnsi="Gaillimh Black" w:cstheme="minorBidi"/>
          <w:noProof/>
        </w:rPr>
        <w:drawing>
          <wp:inline distT="0" distB="0" distL="0" distR="0" wp14:anchorId="7A5EB04B" wp14:editId="7304A2F2">
            <wp:extent cx="5401056" cy="1798320"/>
            <wp:effectExtent l="0" t="0" r="9525" b="0"/>
            <wp:docPr id="1488492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492609" name="Picture 14884926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89A23" w14:textId="77777777" w:rsidR="00FD0BE5" w:rsidRDefault="00FD0BE5" w:rsidP="00FD0BE5">
      <w:pPr>
        <w:rPr>
          <w:rFonts w:ascii="Gaillimh Black" w:hAnsi="Gaillimh Black" w:cstheme="minorBidi"/>
        </w:rPr>
      </w:pPr>
    </w:p>
    <w:p w14:paraId="4CD1326D" w14:textId="77777777" w:rsidR="00A945EC" w:rsidRPr="00A945EC" w:rsidRDefault="00A945EC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t>Café Lates 2026</w:t>
      </w:r>
    </w:p>
    <w:p w14:paraId="108858EA" w14:textId="77777777" w:rsidR="00A945EC" w:rsidRPr="00A945EC" w:rsidRDefault="00A945EC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t>Expression of Interest Form</w:t>
      </w:r>
    </w:p>
    <w:p w14:paraId="6010F933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59C7D043" w14:textId="21694F39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Please complete this form to express your interest in participating in the Café Lates 2026 Night</w:t>
      </w:r>
      <w:r w:rsidRPr="00A945EC">
        <w:rPr>
          <w:rFonts w:ascii="Cambria Math" w:hAnsi="Cambria Math" w:cs="Cambria Math"/>
          <w:sz w:val="22"/>
          <w:szCs w:val="22"/>
        </w:rPr>
        <w:t>‑</w:t>
      </w:r>
      <w:r w:rsidRPr="00A945EC">
        <w:rPr>
          <w:rFonts w:asciiTheme="minorHAnsi" w:hAnsiTheme="minorHAnsi" w:cstheme="minorHAnsi"/>
          <w:sz w:val="22"/>
          <w:szCs w:val="22"/>
        </w:rPr>
        <w:t>Time Economy Pilot Initiative.</w:t>
      </w:r>
    </w:p>
    <w:p w14:paraId="618D9093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0EF0495F" w14:textId="77777777" w:rsidR="00A945EC" w:rsidRPr="00A945EC" w:rsidRDefault="00A945EC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t>1. Contact Information</w:t>
      </w:r>
    </w:p>
    <w:p w14:paraId="333B7F8E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Name:</w:t>
      </w:r>
    </w:p>
    <w:p w14:paraId="0C992D5A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Phone Number:</w:t>
      </w:r>
    </w:p>
    <w:p w14:paraId="6B6D8319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Email Address:</w:t>
      </w:r>
    </w:p>
    <w:p w14:paraId="634B5921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5CA73B5A" w14:textId="77777777" w:rsidR="00A945EC" w:rsidRPr="00A945EC" w:rsidRDefault="00A945EC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t>2. Business Information</w:t>
      </w:r>
    </w:p>
    <w:p w14:paraId="169CC8E9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Business Name:</w:t>
      </w:r>
    </w:p>
    <w:p w14:paraId="17D444A0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Business Address &amp; Eircode:</w:t>
      </w:r>
    </w:p>
    <w:p w14:paraId="45596785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I confirm that my business meets the definition of a café for the purposes of this initiative (primary offering of coffee/tea and beverages, seating available).</w:t>
      </w:r>
    </w:p>
    <w:p w14:paraId="11E53867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21B18E27" w14:textId="77777777" w:rsidR="00A945EC" w:rsidRPr="00A945EC" w:rsidRDefault="00A945EC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t>3. Proposed Café Lates Programme</w:t>
      </w:r>
    </w:p>
    <w:p w14:paraId="33A733A1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Please describe the cultural or community</w:t>
      </w:r>
      <w:r w:rsidRPr="00A945EC">
        <w:rPr>
          <w:rFonts w:ascii="Cambria Math" w:hAnsi="Cambria Math" w:cs="Cambria Math"/>
          <w:sz w:val="22"/>
          <w:szCs w:val="22"/>
        </w:rPr>
        <w:t>‑</w:t>
      </w:r>
      <w:r w:rsidRPr="00A945EC">
        <w:rPr>
          <w:rFonts w:asciiTheme="minorHAnsi" w:hAnsiTheme="minorHAnsi" w:cstheme="minorHAnsi"/>
          <w:sz w:val="22"/>
          <w:szCs w:val="22"/>
        </w:rPr>
        <w:t>based activity you are proposing as part of Café Lates 2026.</w:t>
      </w:r>
    </w:p>
    <w:p w14:paraId="1B037A36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57F6CC13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30746994" w14:textId="29E4570A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Programming may include (but is not limited to): acoustic music, spoken word, vinyl nights, talks, workshops, crafts, drawing/painting sessions, games evenings, or similar activities.</w:t>
      </w:r>
    </w:p>
    <w:p w14:paraId="6F4E5750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7D030E2E" w14:textId="37EBE21D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All events must:</w:t>
      </w:r>
    </w:p>
    <w:p w14:paraId="403A11F7" w14:textId="77777777" w:rsidR="00A945EC" w:rsidRPr="00A945EC" w:rsidRDefault="00A945EC" w:rsidP="00A945E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Take place on a Thursday evening</w:t>
      </w:r>
    </w:p>
    <w:p w14:paraId="0ED00062" w14:textId="77777777" w:rsidR="00A945EC" w:rsidRPr="00A945EC" w:rsidRDefault="00A945EC" w:rsidP="00A945E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Commence no earlier than 6.00pm</w:t>
      </w:r>
    </w:p>
    <w:p w14:paraId="36806261" w14:textId="62A9EDA5" w:rsidR="00A945EC" w:rsidRPr="00A945EC" w:rsidRDefault="00A945EC" w:rsidP="00A945E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Occur within the pilot periods: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945EC">
        <w:rPr>
          <w:rFonts w:asciiTheme="minorHAnsi" w:hAnsiTheme="minorHAnsi" w:cstheme="minorHAnsi"/>
          <w:sz w:val="22"/>
          <w:szCs w:val="22"/>
        </w:rPr>
        <w:t>1 April – 30 June and/or 1 August – 3 December</w:t>
      </w:r>
    </w:p>
    <w:p w14:paraId="764AE4DF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323B43B6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Proposed format (tick one or describe):</w:t>
      </w:r>
    </w:p>
    <w:p w14:paraId="26A16AF8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Weekly Thursday series</w:t>
      </w:r>
    </w:p>
    <w:p w14:paraId="19917B5F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Monthly “Café Late” (last Thursday of the month)</w:t>
      </w:r>
    </w:p>
    <w:p w14:paraId="7D36A5BA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Other (please specify)</w:t>
      </w:r>
    </w:p>
    <w:p w14:paraId="3480D5F2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Number of events proposed:</w:t>
      </w:r>
    </w:p>
    <w:p w14:paraId="748F3B91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4D2BDDBC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6C208744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57365A24" w14:textId="77777777" w:rsidR="002F0F14" w:rsidRDefault="002F0F14" w:rsidP="00A945EC">
      <w:pPr>
        <w:rPr>
          <w:rFonts w:asciiTheme="minorHAnsi" w:hAnsiTheme="minorHAnsi" w:cstheme="minorHAnsi"/>
          <w:sz w:val="22"/>
          <w:szCs w:val="22"/>
        </w:rPr>
      </w:pPr>
    </w:p>
    <w:p w14:paraId="03CF30CB" w14:textId="167D125E" w:rsidR="00A945EC" w:rsidRPr="00A945EC" w:rsidRDefault="00A945EC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lastRenderedPageBreak/>
        <w:t>Proposed Event Details</w:t>
      </w:r>
    </w:p>
    <w:p w14:paraId="3E8F9D75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For each event or event series, please include:</w:t>
      </w:r>
    </w:p>
    <w:p w14:paraId="269876CF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4212ACDB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Proposed date(s):</w:t>
      </w:r>
    </w:p>
    <w:p w14:paraId="617E163D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Proposed time(s):</w:t>
      </w:r>
    </w:p>
    <w:p w14:paraId="3D280358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Description of activity:</w:t>
      </w:r>
    </w:p>
    <w:p w14:paraId="431510FF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Ticketed / Non</w:t>
      </w:r>
      <w:r w:rsidRPr="00A945EC">
        <w:rPr>
          <w:rFonts w:ascii="Cambria Math" w:hAnsi="Cambria Math" w:cs="Cambria Math"/>
          <w:sz w:val="22"/>
          <w:szCs w:val="22"/>
        </w:rPr>
        <w:t>‑</w:t>
      </w:r>
      <w:r w:rsidRPr="00A945EC">
        <w:rPr>
          <w:rFonts w:asciiTheme="minorHAnsi" w:hAnsiTheme="minorHAnsi" w:cstheme="minorHAnsi"/>
          <w:sz w:val="22"/>
          <w:szCs w:val="22"/>
        </w:rPr>
        <w:t>ticketed:</w:t>
      </w:r>
    </w:p>
    <w:p w14:paraId="3C0BDB79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I confirm that walk</w:t>
      </w:r>
      <w:r w:rsidRPr="00A945EC">
        <w:rPr>
          <w:rFonts w:ascii="Cambria Math" w:hAnsi="Cambria Math" w:cs="Cambria Math"/>
          <w:sz w:val="22"/>
          <w:szCs w:val="22"/>
        </w:rPr>
        <w:t>‑</w:t>
      </w:r>
      <w:r w:rsidRPr="00A945EC">
        <w:rPr>
          <w:rFonts w:asciiTheme="minorHAnsi" w:hAnsiTheme="minorHAnsi" w:cstheme="minorHAnsi"/>
          <w:sz w:val="22"/>
          <w:szCs w:val="22"/>
        </w:rPr>
        <w:t>in customers will be accommodated, even where a workshop or ticketed element forms part of the programme.</w:t>
      </w:r>
    </w:p>
    <w:p w14:paraId="2DEF7CDC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33868887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4B30813B" w14:textId="698751FC" w:rsidR="00A945EC" w:rsidRPr="00A945EC" w:rsidRDefault="002F0F14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A945EC" w:rsidRPr="00A945EC">
        <w:rPr>
          <w:rFonts w:asciiTheme="minorHAnsi" w:hAnsiTheme="minorHAnsi" w:cstheme="minorHAnsi"/>
          <w:b/>
          <w:bCs/>
          <w:sz w:val="22"/>
          <w:szCs w:val="22"/>
        </w:rPr>
        <w:t>. Proposed Costs &amp; Funding Requested</w:t>
      </w:r>
    </w:p>
    <w:p w14:paraId="1EDA7FC7" w14:textId="3B12AE3D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>The Café Lates pilot provides maximum</w:t>
      </w:r>
      <w:r>
        <w:rPr>
          <w:rFonts w:asciiTheme="minorHAnsi" w:hAnsiTheme="minorHAnsi" w:cstheme="minorHAnsi"/>
          <w:sz w:val="22"/>
          <w:szCs w:val="22"/>
        </w:rPr>
        <w:t xml:space="preserve"> funding support</w:t>
      </w:r>
      <w:r w:rsidRPr="00A945EC">
        <w:rPr>
          <w:rFonts w:asciiTheme="minorHAnsi" w:hAnsiTheme="minorHAnsi" w:cstheme="minorHAnsi"/>
          <w:sz w:val="22"/>
          <w:szCs w:val="22"/>
        </w:rPr>
        <w:t xml:space="preserve"> of €2,000 per business (for a series of events).</w:t>
      </w:r>
    </w:p>
    <w:p w14:paraId="350C8818" w14:textId="77777777" w:rsid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1477760F" w14:textId="0E8804F0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sz w:val="22"/>
          <w:szCs w:val="22"/>
        </w:rPr>
        <w:t xml:space="preserve">Please provide a cost breakdown </w:t>
      </w:r>
    </w:p>
    <w:p w14:paraId="147A0643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13"/>
        <w:gridCol w:w="4508"/>
      </w:tblGrid>
      <w:tr w:rsidR="00A945EC" w:rsidRPr="00A945EC" w14:paraId="31B7125F" w14:textId="77777777" w:rsidTr="009236E0">
        <w:tc>
          <w:tcPr>
            <w:tcW w:w="4513" w:type="dxa"/>
          </w:tcPr>
          <w:p w14:paraId="284EFCAD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5EC">
              <w:rPr>
                <w:rFonts w:asciiTheme="minorHAnsi" w:hAnsiTheme="minorHAnsi" w:cstheme="minorHAnsi"/>
                <w:sz w:val="22"/>
                <w:szCs w:val="22"/>
              </w:rPr>
              <w:t>Element of Work/Programme/Item</w:t>
            </w:r>
          </w:p>
        </w:tc>
        <w:tc>
          <w:tcPr>
            <w:tcW w:w="4508" w:type="dxa"/>
          </w:tcPr>
          <w:p w14:paraId="7940457F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5EC">
              <w:rPr>
                <w:rFonts w:asciiTheme="minorHAnsi" w:hAnsiTheme="minorHAnsi" w:cstheme="minorHAnsi"/>
                <w:sz w:val="22"/>
                <w:szCs w:val="22"/>
              </w:rPr>
              <w:t>Cost (€):</w:t>
            </w:r>
          </w:p>
        </w:tc>
      </w:tr>
      <w:tr w:rsidR="00A945EC" w:rsidRPr="00A945EC" w14:paraId="7B156338" w14:textId="77777777" w:rsidTr="009236E0">
        <w:tc>
          <w:tcPr>
            <w:tcW w:w="4513" w:type="dxa"/>
          </w:tcPr>
          <w:p w14:paraId="57489C74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17A6F518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23C0E944" w14:textId="77777777" w:rsidTr="009236E0">
        <w:tc>
          <w:tcPr>
            <w:tcW w:w="4513" w:type="dxa"/>
          </w:tcPr>
          <w:p w14:paraId="7E8C62D0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6AB7AEFC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4FBB2FBE" w14:textId="77777777" w:rsidTr="009236E0">
        <w:tc>
          <w:tcPr>
            <w:tcW w:w="4513" w:type="dxa"/>
          </w:tcPr>
          <w:p w14:paraId="3AC1A8E0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327864AE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6F824A03" w14:textId="77777777" w:rsidTr="009236E0">
        <w:trPr>
          <w:trHeight w:val="50"/>
        </w:trPr>
        <w:tc>
          <w:tcPr>
            <w:tcW w:w="4513" w:type="dxa"/>
          </w:tcPr>
          <w:p w14:paraId="5B235F44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770AAC56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2047D8AD" w14:textId="77777777" w:rsidTr="009236E0">
        <w:tc>
          <w:tcPr>
            <w:tcW w:w="4513" w:type="dxa"/>
          </w:tcPr>
          <w:p w14:paraId="745E4F25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610F3A99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3C79B8C2" w14:textId="77777777" w:rsidTr="009236E0">
        <w:tc>
          <w:tcPr>
            <w:tcW w:w="4513" w:type="dxa"/>
          </w:tcPr>
          <w:p w14:paraId="7F501732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3E96DBC4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6D17D273" w14:textId="77777777" w:rsidTr="009236E0">
        <w:tc>
          <w:tcPr>
            <w:tcW w:w="4513" w:type="dxa"/>
          </w:tcPr>
          <w:p w14:paraId="24B1BA0D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513B5AD1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237141AF" w14:textId="77777777" w:rsidTr="009236E0">
        <w:tc>
          <w:tcPr>
            <w:tcW w:w="4513" w:type="dxa"/>
          </w:tcPr>
          <w:p w14:paraId="45F16D67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59FEEA59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0B8E7070" w14:textId="77777777" w:rsidTr="009236E0">
        <w:tc>
          <w:tcPr>
            <w:tcW w:w="4513" w:type="dxa"/>
          </w:tcPr>
          <w:p w14:paraId="4AF198E3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31830CCA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41480E97" w14:textId="77777777" w:rsidTr="009236E0">
        <w:tc>
          <w:tcPr>
            <w:tcW w:w="4513" w:type="dxa"/>
          </w:tcPr>
          <w:p w14:paraId="727C1E00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</w:tcPr>
          <w:p w14:paraId="1E97D160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5EC" w:rsidRPr="00A945EC" w14:paraId="49189AC6" w14:textId="77777777" w:rsidTr="009236E0">
        <w:tc>
          <w:tcPr>
            <w:tcW w:w="4513" w:type="dxa"/>
          </w:tcPr>
          <w:p w14:paraId="046491F9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45EC">
              <w:rPr>
                <w:rFonts w:asciiTheme="minorHAnsi" w:hAnsiTheme="minorHAnsi" w:cstheme="minorHAnsi"/>
                <w:sz w:val="22"/>
                <w:szCs w:val="22"/>
              </w:rPr>
              <w:t xml:space="preserve">TOTAL </w:t>
            </w:r>
          </w:p>
        </w:tc>
        <w:tc>
          <w:tcPr>
            <w:tcW w:w="4508" w:type="dxa"/>
          </w:tcPr>
          <w:p w14:paraId="2140AC24" w14:textId="77777777" w:rsidR="00A945EC" w:rsidRPr="00A945EC" w:rsidRDefault="00A945EC" w:rsidP="00A94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F8DEC9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4EFDD60B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I confirm that the costs listed align with eligible expenditure as outlined in the Guidelines.</w:t>
      </w:r>
    </w:p>
    <w:p w14:paraId="7B093BF5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2C4E2FA6" w14:textId="77777777" w:rsidR="00A945EC" w:rsidRPr="00A945EC" w:rsidRDefault="00A945EC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t>6. Priority Criteria (for monitoring purposes)</w:t>
      </w:r>
    </w:p>
    <w:p w14:paraId="4E86C0B4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My café is located off a primary thoroughfare</w:t>
      </w:r>
    </w:p>
    <w:p w14:paraId="229BAB95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My café did not participate in the 2024/25 Café Lates pilot</w:t>
      </w:r>
    </w:p>
    <w:p w14:paraId="49124613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5D1723AA" w14:textId="77777777" w:rsidR="00A945EC" w:rsidRPr="00A945EC" w:rsidRDefault="00A945EC" w:rsidP="00A945E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t>7. Declaration</w:t>
      </w:r>
    </w:p>
    <w:p w14:paraId="5BC005A6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☐</w:t>
      </w:r>
      <w:r w:rsidRPr="00A945EC">
        <w:rPr>
          <w:rFonts w:asciiTheme="minorHAnsi" w:hAnsiTheme="minorHAnsi" w:cstheme="minorHAnsi"/>
          <w:sz w:val="22"/>
          <w:szCs w:val="22"/>
        </w:rPr>
        <w:t xml:space="preserve"> I confirm that I have read and understood the Café Lates 2026 Guidelines and agree to comply with all conditions if selected.</w:t>
      </w:r>
    </w:p>
    <w:p w14:paraId="70A5A9C9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</w:p>
    <w:p w14:paraId="1E6F8739" w14:textId="7777777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Theme="minorHAnsi" w:hAnsiTheme="minorHAnsi" w:cstheme="minorHAnsi"/>
          <w:b/>
          <w:bCs/>
          <w:sz w:val="22"/>
          <w:szCs w:val="22"/>
        </w:rPr>
        <w:t>Completed forms should be emailed to</w:t>
      </w:r>
      <w:r w:rsidRPr="00A945EC">
        <w:rPr>
          <w:rFonts w:asciiTheme="minorHAnsi" w:hAnsiTheme="minorHAnsi" w:cstheme="minorHAnsi"/>
          <w:sz w:val="22"/>
          <w:szCs w:val="22"/>
        </w:rPr>
        <w:t>:</w:t>
      </w:r>
    </w:p>
    <w:p w14:paraId="0E8BDE21" w14:textId="09C41AB8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Emoji" w:hAnsi="Segoe UI Emoji" w:cs="Segoe UI Emoji"/>
          <w:sz w:val="22"/>
          <w:szCs w:val="22"/>
        </w:rPr>
        <w:t>📧</w:t>
      </w:r>
      <w:r w:rsidRPr="00A945EC">
        <w:rPr>
          <w:rFonts w:asciiTheme="minorHAnsi" w:hAnsiTheme="minorHAnsi" w:cstheme="minorHAnsi"/>
          <w:sz w:val="22"/>
          <w:szCs w:val="22"/>
        </w:rPr>
        <w:t xml:space="preserve"> Eimear Coleman, Galway City Council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945EC">
        <w:rPr>
          <w:rFonts w:asciiTheme="minorHAnsi" w:hAnsiTheme="minorHAnsi" w:cstheme="minorHAnsi"/>
          <w:sz w:val="22"/>
          <w:szCs w:val="22"/>
        </w:rPr>
        <w:t>Eimear.Coleman@galwaycity.ie</w:t>
      </w:r>
    </w:p>
    <w:p w14:paraId="3AC7550F" w14:textId="26D54AB7" w:rsidR="00A945EC" w:rsidRPr="00A945EC" w:rsidRDefault="00A945EC" w:rsidP="00A945EC">
      <w:pPr>
        <w:rPr>
          <w:rFonts w:asciiTheme="minorHAnsi" w:hAnsiTheme="minorHAnsi" w:cstheme="minorHAnsi"/>
          <w:sz w:val="22"/>
          <w:szCs w:val="22"/>
        </w:rPr>
      </w:pPr>
      <w:r w:rsidRPr="00A945EC">
        <w:rPr>
          <w:rFonts w:ascii="Segoe UI Symbol" w:hAnsi="Segoe UI Symbol" w:cs="Segoe UI Symbol"/>
          <w:sz w:val="22"/>
          <w:szCs w:val="22"/>
        </w:rPr>
        <w:t>🗓</w:t>
      </w:r>
      <w:r w:rsidRPr="00A945EC">
        <w:rPr>
          <w:rFonts w:asciiTheme="minorHAnsi" w:hAnsiTheme="minorHAnsi" w:cstheme="minorHAnsi"/>
          <w:sz w:val="22"/>
          <w:szCs w:val="22"/>
        </w:rPr>
        <w:t xml:space="preserve"> Application deadline: 27 February</w:t>
      </w:r>
    </w:p>
    <w:p w14:paraId="7B95183C" w14:textId="77777777" w:rsidR="00A945EC" w:rsidRPr="00A945EC" w:rsidRDefault="00A945EC" w:rsidP="00FD0BE5">
      <w:pPr>
        <w:rPr>
          <w:rFonts w:asciiTheme="minorHAnsi" w:hAnsiTheme="minorHAnsi" w:cstheme="minorHAnsi"/>
          <w:sz w:val="22"/>
          <w:szCs w:val="22"/>
        </w:rPr>
      </w:pPr>
    </w:p>
    <w:p w14:paraId="3A6E99C3" w14:textId="77777777" w:rsidR="00A945EC" w:rsidRDefault="00A945EC" w:rsidP="00FD0BE5">
      <w:pPr>
        <w:rPr>
          <w:rFonts w:ascii="Gaillimh Black" w:hAnsi="Gaillimh Black" w:cstheme="minorBidi"/>
        </w:rPr>
      </w:pPr>
    </w:p>
    <w:p w14:paraId="665F75F6" w14:textId="77777777" w:rsidR="00A945EC" w:rsidRDefault="00A945EC" w:rsidP="00FD0BE5">
      <w:pPr>
        <w:rPr>
          <w:rFonts w:ascii="Gaillimh Black" w:hAnsi="Gaillimh Black" w:cstheme="minorBidi"/>
        </w:rPr>
      </w:pPr>
    </w:p>
    <w:sectPr w:rsidR="00A94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illimh Black">
    <w:panose1 w:val="02000A03050300000003"/>
    <w:charset w:val="00"/>
    <w:family w:val="modern"/>
    <w:notTrueType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24307"/>
    <w:multiLevelType w:val="multilevel"/>
    <w:tmpl w:val="E1D8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302D2"/>
    <w:multiLevelType w:val="hybridMultilevel"/>
    <w:tmpl w:val="D8304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82C96"/>
    <w:multiLevelType w:val="multilevel"/>
    <w:tmpl w:val="080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07AF2"/>
    <w:multiLevelType w:val="multilevel"/>
    <w:tmpl w:val="B124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8C1380"/>
    <w:multiLevelType w:val="hybridMultilevel"/>
    <w:tmpl w:val="9F00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009900">
    <w:abstractNumId w:val="0"/>
  </w:num>
  <w:num w:numId="2" w16cid:durableId="140119239">
    <w:abstractNumId w:val="3"/>
  </w:num>
  <w:num w:numId="3" w16cid:durableId="1627808696">
    <w:abstractNumId w:val="2"/>
  </w:num>
  <w:num w:numId="4" w16cid:durableId="492526664">
    <w:abstractNumId w:val="4"/>
  </w:num>
  <w:num w:numId="5" w16cid:durableId="533421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1D"/>
    <w:rsid w:val="00183347"/>
    <w:rsid w:val="00252487"/>
    <w:rsid w:val="002D6EC3"/>
    <w:rsid w:val="002F0F14"/>
    <w:rsid w:val="005C6521"/>
    <w:rsid w:val="009A451D"/>
    <w:rsid w:val="00A358A1"/>
    <w:rsid w:val="00A64585"/>
    <w:rsid w:val="00A86094"/>
    <w:rsid w:val="00A945EC"/>
    <w:rsid w:val="00B07606"/>
    <w:rsid w:val="00C242D5"/>
    <w:rsid w:val="00C257F3"/>
    <w:rsid w:val="00D409DA"/>
    <w:rsid w:val="00D457E1"/>
    <w:rsid w:val="00D7586F"/>
    <w:rsid w:val="00DA5136"/>
    <w:rsid w:val="00E418C8"/>
    <w:rsid w:val="00F53D3F"/>
    <w:rsid w:val="00FD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4D715"/>
  <w15:chartTrackingRefBased/>
  <w15:docId w15:val="{114FB9E8-22D2-4E25-8C4E-85076B14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51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5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51D"/>
    <w:rPr>
      <w:rFonts w:eastAsiaTheme="majorEastAsia" w:cstheme="majorBidi"/>
      <w:color w:val="2F5496" w:themeColor="accent1" w:themeShade="BF"/>
      <w:sz w:val="28"/>
      <w:szCs w:val="28"/>
      <w:lang w:val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51D"/>
    <w:rPr>
      <w:rFonts w:eastAsiaTheme="majorEastAsia" w:cstheme="majorBidi"/>
      <w:i/>
      <w:iCs/>
      <w:color w:val="2F5496" w:themeColor="accent1" w:themeShade="BF"/>
      <w:lang w:val="en-I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51D"/>
    <w:rPr>
      <w:rFonts w:eastAsiaTheme="majorEastAsia" w:cstheme="majorBidi"/>
      <w:color w:val="2F5496" w:themeColor="accent1" w:themeShade="BF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51D"/>
    <w:rPr>
      <w:rFonts w:eastAsiaTheme="majorEastAsia" w:cstheme="majorBidi"/>
      <w:i/>
      <w:iCs/>
      <w:color w:val="595959" w:themeColor="text1" w:themeTint="A6"/>
      <w:lang w:val="en-I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51D"/>
    <w:rPr>
      <w:rFonts w:eastAsiaTheme="majorEastAsia" w:cstheme="majorBidi"/>
      <w:color w:val="595959" w:themeColor="text1" w:themeTint="A6"/>
      <w:lang w:val="en-I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51D"/>
    <w:rPr>
      <w:rFonts w:eastAsiaTheme="majorEastAsia" w:cstheme="majorBidi"/>
      <w:i/>
      <w:iCs/>
      <w:color w:val="272727" w:themeColor="text1" w:themeTint="D8"/>
      <w:lang w:val="en-I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51D"/>
    <w:rPr>
      <w:rFonts w:eastAsiaTheme="majorEastAsia" w:cstheme="majorBidi"/>
      <w:color w:val="272727" w:themeColor="text1" w:themeTint="D8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9A4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51D"/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51D"/>
    <w:rPr>
      <w:rFonts w:eastAsiaTheme="majorEastAsia" w:cstheme="majorBidi"/>
      <w:color w:val="595959" w:themeColor="text1" w:themeTint="A6"/>
      <w:spacing w:val="15"/>
      <w:sz w:val="28"/>
      <w:szCs w:val="28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9A4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51D"/>
    <w:rPr>
      <w:i/>
      <w:iCs/>
      <w:color w:val="404040" w:themeColor="text1" w:themeTint="BF"/>
      <w:lang w:val="en-IE"/>
    </w:rPr>
  </w:style>
  <w:style w:type="paragraph" w:styleId="ListParagraph">
    <w:name w:val="List Paragraph"/>
    <w:basedOn w:val="Normal"/>
    <w:uiPriority w:val="34"/>
    <w:qFormat/>
    <w:rsid w:val="009A4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5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51D"/>
    <w:rPr>
      <w:i/>
      <w:iCs/>
      <w:color w:val="2F5496" w:themeColor="accent1" w:themeShade="BF"/>
      <w:lang w:val="en-IE"/>
    </w:rPr>
  </w:style>
  <w:style w:type="character" w:styleId="IntenseReference">
    <w:name w:val="Intense Reference"/>
    <w:basedOn w:val="DefaultParagraphFont"/>
    <w:uiPriority w:val="32"/>
    <w:qFormat/>
    <w:rsid w:val="009A451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D0BE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D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331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Kate Howard</cp:lastModifiedBy>
  <cp:revision>12</cp:revision>
  <dcterms:created xsi:type="dcterms:W3CDTF">2025-02-23T22:08:00Z</dcterms:created>
  <dcterms:modified xsi:type="dcterms:W3CDTF">2026-01-25T23:01:00Z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9bc49f6d1b25fc07c466320ca9b81c384d645e3eff27f3cbcd3120ebdafee6da</vt:lpwstr>
  </property>
</Properties>
</file>